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C96E1" w14:textId="38065788" w:rsidR="00342386" w:rsidRDefault="17F0DE56" w:rsidP="000B0F1E">
      <w:pPr>
        <w:pStyle w:val="CH"/>
      </w:pPr>
      <w:bookmarkStart w:id="0" w:name="_Hlk71278819"/>
      <w:bookmarkEnd w:id="0"/>
      <w:r>
        <w:t>3GPP TSG-RAN WG4 Meeting #</w:t>
      </w:r>
      <w:r w:rsidR="00F61240">
        <w:t xml:space="preserve"> </w:t>
      </w:r>
      <w:r>
        <w:t>10</w:t>
      </w:r>
      <w:r w:rsidR="000B0F1E">
        <w:t>6</w:t>
      </w:r>
      <w:r w:rsidR="00403037">
        <w:t>-bis-e</w:t>
      </w:r>
      <w:r w:rsidR="00A055AE">
        <w:t xml:space="preserve">                            </w:t>
      </w:r>
      <w:r w:rsidR="35574948">
        <w:t xml:space="preserve"> </w:t>
      </w:r>
      <w:r w:rsidR="00342386">
        <w:tab/>
      </w:r>
      <w:r w:rsidR="01D573A6">
        <w:t xml:space="preserve">       </w:t>
      </w:r>
      <w:r w:rsidR="00A055AE">
        <w:t xml:space="preserve">                </w:t>
      </w:r>
      <w:r w:rsidR="000B0F1E">
        <w:t xml:space="preserve"> </w:t>
      </w:r>
      <w:r w:rsidR="00D528FA">
        <w:t xml:space="preserve"> </w:t>
      </w:r>
      <w:r>
        <w:t>R4-</w:t>
      </w:r>
      <w:r w:rsidR="00A055AE">
        <w:t>2</w:t>
      </w:r>
      <w:r w:rsidR="00F22A32">
        <w:t>3</w:t>
      </w:r>
      <w:r w:rsidR="00BD1A63">
        <w:t>04</w:t>
      </w:r>
      <w:r w:rsidR="00D528FA">
        <w:t>252</w:t>
      </w:r>
    </w:p>
    <w:p w14:paraId="5611B725" w14:textId="77777777" w:rsidR="00927CA0" w:rsidRPr="00062030" w:rsidRDefault="00927CA0" w:rsidP="00927CA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Electronic meeting</w:t>
      </w:r>
      <w:r w:rsidRPr="00062030">
        <w:rPr>
          <w:rFonts w:cs="Arial"/>
          <w:sz w:val="24"/>
          <w:szCs w:val="24"/>
          <w:lang w:eastAsia="zh-CN"/>
        </w:rPr>
        <w:t>, April 17 – April 26, 2023</w:t>
      </w:r>
    </w:p>
    <w:p w14:paraId="2FE4EAB7" w14:textId="4C10D790" w:rsidR="00342386" w:rsidRPr="002F2CF6" w:rsidRDefault="00342386" w:rsidP="00CB6051">
      <w:pPr>
        <w:pStyle w:val="CH"/>
        <w:tabs>
          <w:tab w:val="clear" w:pos="7920"/>
        </w:tabs>
        <w:jc w:val="both"/>
        <w:rPr>
          <w:b w:val="0"/>
        </w:rPr>
      </w:pPr>
      <w:r w:rsidRPr="002F2CF6">
        <w:tab/>
      </w:r>
    </w:p>
    <w:p w14:paraId="214689DF" w14:textId="2443F1D0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Agenda item:</w:t>
      </w:r>
      <w:r w:rsidRPr="002F2CF6">
        <w:tab/>
      </w:r>
      <w:r w:rsidR="00622F77" w:rsidRPr="00C5551C">
        <w:rPr>
          <w:b w:val="0"/>
          <w:bCs/>
        </w:rPr>
        <w:t>5.11.2</w:t>
      </w:r>
    </w:p>
    <w:p w14:paraId="2A2405CE" w14:textId="77777777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Source:</w:t>
      </w:r>
      <w:r w:rsidRPr="002F2CF6">
        <w:tab/>
      </w:r>
      <w:r w:rsidRPr="00342386">
        <w:rPr>
          <w:b w:val="0"/>
          <w:bCs/>
        </w:rPr>
        <w:t>Intel Corporation</w:t>
      </w:r>
    </w:p>
    <w:p w14:paraId="42FF88DA" w14:textId="3F61CE99" w:rsidR="00342386" w:rsidRPr="000A47B6" w:rsidRDefault="00342386" w:rsidP="00CB6051">
      <w:pPr>
        <w:pStyle w:val="CH"/>
        <w:spacing w:after="120"/>
        <w:ind w:left="2268" w:hanging="2268"/>
        <w:jc w:val="both"/>
        <w:rPr>
          <w:lang w:val="en-IE"/>
        </w:rPr>
      </w:pPr>
      <w:r w:rsidRPr="002F2CF6">
        <w:t>Title:</w:t>
      </w:r>
      <w:r w:rsidRPr="002F2CF6">
        <w:tab/>
      </w:r>
      <w:r w:rsidR="000A47B6" w:rsidRPr="00C5551C">
        <w:rPr>
          <w:b w:val="0"/>
          <w:bCs/>
        </w:rPr>
        <w:t>Views on the solutions for bandwidth part operation without restriction</w:t>
      </w:r>
      <w:r w:rsidR="000A47B6" w:rsidRPr="000A47B6" w:rsidDel="000A47B6">
        <w:t xml:space="preserve"> </w:t>
      </w:r>
    </w:p>
    <w:p w14:paraId="6031E4F1" w14:textId="77777777" w:rsidR="00342386" w:rsidRPr="002F2CF6" w:rsidRDefault="00342386" w:rsidP="00CB6051">
      <w:pPr>
        <w:pStyle w:val="CH"/>
        <w:spacing w:after="120"/>
        <w:jc w:val="both"/>
      </w:pPr>
      <w:r w:rsidRPr="002F2CF6">
        <w:t>Document for:</w:t>
      </w:r>
      <w:r w:rsidRPr="002F2CF6">
        <w:tab/>
      </w:r>
      <w:r w:rsidRPr="00342386">
        <w:rPr>
          <w:b w:val="0"/>
          <w:bCs/>
        </w:rPr>
        <w:t>Discussion</w:t>
      </w:r>
    </w:p>
    <w:p w14:paraId="4A0C8E2B" w14:textId="51C96201" w:rsidR="002202E8" w:rsidRDefault="00CC6F36" w:rsidP="00CB605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0C2FD806" w14:textId="579FDB57" w:rsidR="00A71BD5" w:rsidRDefault="00955501" w:rsidP="00C5551C">
      <w:pPr>
        <w:spacing w:before="120"/>
        <w:jc w:val="both"/>
        <w:rPr>
          <w:sz w:val="22"/>
          <w:lang w:eastAsia="zh-CN"/>
        </w:rPr>
      </w:pPr>
      <w:r>
        <w:rPr>
          <w:sz w:val="22"/>
          <w:lang w:eastAsia="zh-CN"/>
        </w:rPr>
        <w:t>In the las</w:t>
      </w:r>
      <w:r w:rsidR="000A47B6">
        <w:rPr>
          <w:sz w:val="22"/>
          <w:lang w:eastAsia="zh-CN"/>
        </w:rPr>
        <w:t>t</w:t>
      </w:r>
      <w:r>
        <w:rPr>
          <w:sz w:val="22"/>
          <w:lang w:eastAsia="zh-CN"/>
        </w:rPr>
        <w:t xml:space="preserve"> RAN Plenary meeting #9</w:t>
      </w:r>
      <w:r w:rsidR="003D364E">
        <w:rPr>
          <w:sz w:val="22"/>
          <w:lang w:eastAsia="zh-CN"/>
        </w:rPr>
        <w:t>9</w:t>
      </w:r>
      <w:r>
        <w:rPr>
          <w:sz w:val="22"/>
          <w:lang w:eastAsia="zh-CN"/>
        </w:rPr>
        <w:t xml:space="preserve">, </w:t>
      </w:r>
      <w:r w:rsidR="000A47B6">
        <w:rPr>
          <w:sz w:val="22"/>
          <w:lang w:eastAsia="zh-CN"/>
        </w:rPr>
        <w:t xml:space="preserve">a </w:t>
      </w:r>
      <w:r w:rsidR="007C16AA">
        <w:rPr>
          <w:sz w:val="22"/>
          <w:lang w:eastAsia="zh-CN"/>
        </w:rPr>
        <w:t xml:space="preserve">new work item </w:t>
      </w:r>
      <w:r w:rsidR="00E2254C">
        <w:rPr>
          <w:sz w:val="22"/>
          <w:lang w:eastAsia="zh-CN"/>
        </w:rPr>
        <w:t>to complete “</w:t>
      </w:r>
      <w:r w:rsidR="00E2254C" w:rsidRPr="00E2254C">
        <w:rPr>
          <w:sz w:val="22"/>
          <w:lang w:eastAsia="zh-CN"/>
        </w:rPr>
        <w:t>the specification support for Band</w:t>
      </w:r>
      <w:r w:rsidR="00E2254C">
        <w:rPr>
          <w:sz w:val="22"/>
          <w:lang w:eastAsia="zh-CN"/>
        </w:rPr>
        <w:t>w</w:t>
      </w:r>
      <w:r w:rsidR="00E2254C" w:rsidRPr="00E2254C">
        <w:rPr>
          <w:sz w:val="22"/>
          <w:lang w:eastAsia="zh-CN"/>
        </w:rPr>
        <w:t xml:space="preserve">idth </w:t>
      </w:r>
      <w:r w:rsidR="00BF4CCF">
        <w:rPr>
          <w:sz w:val="22"/>
          <w:lang w:eastAsia="zh-CN"/>
        </w:rPr>
        <w:t>p</w:t>
      </w:r>
      <w:r w:rsidR="00E2254C" w:rsidRPr="00E2254C">
        <w:rPr>
          <w:sz w:val="22"/>
          <w:lang w:eastAsia="zh-CN"/>
        </w:rPr>
        <w:t>art operation without restriction in NR</w:t>
      </w:r>
      <w:r w:rsidR="00BF4CCF">
        <w:rPr>
          <w:sz w:val="22"/>
          <w:lang w:eastAsia="zh-CN"/>
        </w:rPr>
        <w:t xml:space="preserve">” </w:t>
      </w:r>
      <w:r w:rsidR="000A47B6">
        <w:rPr>
          <w:sz w:val="22"/>
          <w:lang w:eastAsia="zh-CN"/>
        </w:rPr>
        <w:t xml:space="preserve">was </w:t>
      </w:r>
      <w:r w:rsidR="00BF4CCF">
        <w:rPr>
          <w:sz w:val="22"/>
          <w:lang w:eastAsia="zh-CN"/>
        </w:rPr>
        <w:t xml:space="preserve">approved </w:t>
      </w:r>
      <w:r w:rsidR="00613D42">
        <w:rPr>
          <w:sz w:val="22"/>
          <w:lang w:eastAsia="zh-CN"/>
        </w:rPr>
        <w:t>[1]</w:t>
      </w:r>
      <w:r w:rsidR="00482719">
        <w:rPr>
          <w:sz w:val="22"/>
          <w:lang w:eastAsia="zh-CN"/>
        </w:rPr>
        <w:t xml:space="preserve"> and aims to enable </w:t>
      </w:r>
      <w:r w:rsidR="00B954B5">
        <w:rPr>
          <w:sz w:val="22"/>
          <w:lang w:eastAsia="zh-CN"/>
        </w:rPr>
        <w:t xml:space="preserve">support of operation </w:t>
      </w:r>
      <w:r w:rsidR="00625918">
        <w:rPr>
          <w:sz w:val="22"/>
          <w:lang w:eastAsia="zh-CN"/>
        </w:rPr>
        <w:t>of BWP without restriction (feature FG 6-1a) based on the following options:</w:t>
      </w:r>
      <w:r w:rsidR="007F5C11">
        <w:rPr>
          <w:sz w:val="22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1BD5" w:rsidRPr="000348C9" w14:paraId="1FEF59C4" w14:textId="77777777" w:rsidTr="00A71BD5">
        <w:tc>
          <w:tcPr>
            <w:tcW w:w="9629" w:type="dxa"/>
          </w:tcPr>
          <w:p w14:paraId="57B95AFB" w14:textId="77777777" w:rsidR="009E2F0C" w:rsidRPr="00C5551C" w:rsidRDefault="009E2F0C" w:rsidP="009E2F0C">
            <w:pPr>
              <w:pStyle w:val="ListParagraph"/>
              <w:numPr>
                <w:ilvl w:val="0"/>
                <w:numId w:val="11"/>
              </w:numPr>
              <w:spacing w:after="120" w:line="259" w:lineRule="auto"/>
              <w:ind w:left="720"/>
              <w:contextualSpacing w:val="0"/>
              <w:rPr>
                <w:rFonts w:ascii="Times New Roman" w:hAnsi="Times New Roman"/>
                <w:color w:val="000000"/>
                <w:sz w:val="20"/>
              </w:rPr>
            </w:pPr>
            <w:r w:rsidRPr="00C5551C">
              <w:rPr>
                <w:rFonts w:ascii="Times New Roman" w:hAnsi="Times New Roman"/>
                <w:color w:val="000000"/>
                <w:sz w:val="20"/>
              </w:rPr>
              <w:t>Option A) Perform BM/RLM/BFD based on CSI-RS within active BWP</w:t>
            </w:r>
          </w:p>
          <w:p w14:paraId="7CE42B31" w14:textId="77777777" w:rsidR="009E2F0C" w:rsidRPr="00C5551C" w:rsidRDefault="009E2F0C" w:rsidP="009E2F0C">
            <w:pPr>
              <w:pStyle w:val="ListParagraph"/>
              <w:numPr>
                <w:ilvl w:val="0"/>
                <w:numId w:val="11"/>
              </w:numPr>
              <w:spacing w:after="120" w:line="259" w:lineRule="auto"/>
              <w:ind w:left="720"/>
              <w:contextualSpacing w:val="0"/>
              <w:rPr>
                <w:rFonts w:ascii="Times New Roman" w:hAnsi="Times New Roman"/>
                <w:color w:val="000000"/>
                <w:sz w:val="20"/>
              </w:rPr>
            </w:pPr>
            <w:r w:rsidRPr="00C5551C">
              <w:rPr>
                <w:rFonts w:ascii="Times New Roman" w:hAnsi="Times New Roman"/>
                <w:color w:val="000000"/>
                <w:sz w:val="20"/>
              </w:rPr>
              <w:t>Option B) Perform BM/RLM/BFD based on SSB outside active BWP</w:t>
            </w:r>
          </w:p>
          <w:p w14:paraId="5859F91A" w14:textId="77777777" w:rsidR="009E2F0C" w:rsidRPr="00C5551C" w:rsidRDefault="009E2F0C" w:rsidP="009E2F0C">
            <w:pPr>
              <w:pStyle w:val="ListParagraph"/>
              <w:numPr>
                <w:ilvl w:val="1"/>
                <w:numId w:val="11"/>
              </w:numPr>
              <w:spacing w:after="120" w:line="259" w:lineRule="auto"/>
              <w:ind w:left="1080"/>
              <w:contextualSpacing w:val="0"/>
              <w:rPr>
                <w:rFonts w:ascii="Times New Roman" w:hAnsi="Times New Roman"/>
                <w:color w:val="000000"/>
                <w:sz w:val="20"/>
              </w:rPr>
            </w:pPr>
            <w:r w:rsidRPr="00C5551C">
              <w:rPr>
                <w:rFonts w:ascii="Times New Roman" w:hAnsi="Times New Roman"/>
                <w:color w:val="000000"/>
                <w:sz w:val="20"/>
              </w:rPr>
              <w:t>Option B-1) UE’s capability not requiring additional measurement gap for BM/RLM/BFD</w:t>
            </w:r>
          </w:p>
          <w:p w14:paraId="0EB62F7E" w14:textId="77777777" w:rsidR="009E2F0C" w:rsidRPr="00C5551C" w:rsidRDefault="009E2F0C" w:rsidP="009E2F0C">
            <w:pPr>
              <w:pStyle w:val="ListParagraph"/>
              <w:numPr>
                <w:ilvl w:val="2"/>
                <w:numId w:val="11"/>
              </w:numPr>
              <w:spacing w:after="120" w:line="259" w:lineRule="auto"/>
              <w:ind w:left="1800"/>
              <w:contextualSpacing w:val="0"/>
              <w:rPr>
                <w:rFonts w:ascii="Times New Roman" w:hAnsi="Times New Roman"/>
                <w:color w:val="000000"/>
                <w:sz w:val="20"/>
              </w:rPr>
            </w:pPr>
            <w:r w:rsidRPr="00C5551C">
              <w:rPr>
                <w:rFonts w:ascii="Times New Roman" w:hAnsi="Times New Roman"/>
                <w:color w:val="000000"/>
                <w:sz w:val="20"/>
              </w:rPr>
              <w:t>Option B-1-1) Using larger BW covering SSB outside active BWP without interruptions</w:t>
            </w:r>
          </w:p>
          <w:p w14:paraId="7E48AE77" w14:textId="77777777" w:rsidR="009E2F0C" w:rsidRPr="00C5551C" w:rsidRDefault="009E2F0C" w:rsidP="009E2F0C">
            <w:pPr>
              <w:pStyle w:val="ListParagraph"/>
              <w:numPr>
                <w:ilvl w:val="2"/>
                <w:numId w:val="11"/>
              </w:numPr>
              <w:spacing w:after="120" w:line="259" w:lineRule="auto"/>
              <w:ind w:left="1800"/>
              <w:contextualSpacing w:val="0"/>
              <w:rPr>
                <w:rFonts w:ascii="Times New Roman" w:hAnsi="Times New Roman"/>
                <w:color w:val="000000"/>
                <w:sz w:val="20"/>
              </w:rPr>
            </w:pPr>
            <w:r w:rsidRPr="00C5551C">
              <w:rPr>
                <w:rFonts w:ascii="Times New Roman" w:hAnsi="Times New Roman"/>
                <w:color w:val="000000"/>
                <w:sz w:val="20"/>
              </w:rPr>
              <w:t>Option B-1-2) Using larger BW covering SSB outside active BWP with interruptions</w:t>
            </w:r>
          </w:p>
          <w:p w14:paraId="1AE00A14" w14:textId="2827835F" w:rsidR="00A71BD5" w:rsidRPr="009E2F0C" w:rsidRDefault="009E2F0C" w:rsidP="000A47B6">
            <w:pPr>
              <w:pStyle w:val="ListParagraph"/>
              <w:numPr>
                <w:ilvl w:val="0"/>
                <w:numId w:val="11"/>
              </w:numPr>
              <w:spacing w:after="120" w:line="259" w:lineRule="auto"/>
              <w:ind w:left="720"/>
              <w:contextualSpacing w:val="0"/>
              <w:rPr>
                <w:lang w:eastAsia="zh-CN"/>
              </w:rPr>
            </w:pPr>
            <w:r w:rsidRPr="00C5551C">
              <w:rPr>
                <w:rFonts w:ascii="Times New Roman" w:hAnsi="Times New Roman"/>
                <w:color w:val="000000"/>
                <w:sz w:val="20"/>
              </w:rPr>
              <w:t>Option C) NCD-SSB approach which would work with existing UE hardware architectures (FG6-1) and be compatible with existing RAN4 specifications for BM/RLM/BFD</w:t>
            </w:r>
          </w:p>
        </w:tc>
      </w:tr>
    </w:tbl>
    <w:p w14:paraId="6A0AE56A" w14:textId="4FD67FE6" w:rsidR="007F5C11" w:rsidRDefault="007F5C11" w:rsidP="00C5551C">
      <w:pPr>
        <w:spacing w:before="120"/>
        <w:jc w:val="both"/>
        <w:rPr>
          <w:sz w:val="22"/>
          <w:lang w:eastAsia="zh-CN"/>
        </w:rPr>
      </w:pPr>
      <w:r>
        <w:rPr>
          <w:sz w:val="22"/>
          <w:lang w:eastAsia="zh-CN"/>
        </w:rPr>
        <w:t>The identified work scope</w:t>
      </w:r>
      <w:r w:rsidR="00613D42">
        <w:rPr>
          <w:sz w:val="22"/>
          <w:lang w:eastAsia="zh-CN"/>
        </w:rPr>
        <w:t xml:space="preserve"> in the WID [1] is as below</w:t>
      </w:r>
      <w:r>
        <w:rPr>
          <w:sz w:val="22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1BD5" w:rsidRPr="000348C9" w14:paraId="0AFBB100" w14:textId="77777777" w:rsidTr="00A71BD5">
        <w:tc>
          <w:tcPr>
            <w:tcW w:w="9629" w:type="dxa"/>
          </w:tcPr>
          <w:p w14:paraId="07361E9E" w14:textId="074A1CA8" w:rsidR="00B02EC6" w:rsidRPr="00C5551C" w:rsidRDefault="00E2254C" w:rsidP="00B02EC6">
            <w:pPr>
              <w:spacing w:after="0" w:line="276" w:lineRule="auto"/>
              <w:jc w:val="both"/>
              <w:rPr>
                <w:lang w:eastAsia="zh-CN"/>
              </w:rPr>
            </w:pPr>
            <w:r w:rsidRPr="00C5551C">
              <w:rPr>
                <w:lang w:eastAsia="zh-CN"/>
              </w:rPr>
              <w:t xml:space="preserve"> </w:t>
            </w:r>
            <w:r w:rsidR="00B02EC6" w:rsidRPr="00C5551C">
              <w:rPr>
                <w:lang w:eastAsia="zh-CN"/>
              </w:rPr>
              <w:t xml:space="preserve">The work item includes following objectives: </w:t>
            </w:r>
          </w:p>
          <w:p w14:paraId="424151F7" w14:textId="77777777" w:rsidR="00B02EC6" w:rsidRPr="00C5551C" w:rsidRDefault="00B02EC6" w:rsidP="00B02EC6">
            <w:pPr>
              <w:spacing w:after="0" w:line="276" w:lineRule="auto"/>
              <w:jc w:val="both"/>
              <w:rPr>
                <w:b/>
                <w:bCs/>
                <w:lang w:eastAsia="zh-CN"/>
              </w:rPr>
            </w:pPr>
            <w:r w:rsidRPr="00C5551C">
              <w:rPr>
                <w:b/>
                <w:bCs/>
                <w:lang w:eastAsia="zh-CN"/>
              </w:rPr>
              <w:t>•</w:t>
            </w:r>
            <w:r w:rsidRPr="00C5551C">
              <w:rPr>
                <w:b/>
                <w:bCs/>
                <w:lang w:eastAsia="zh-CN"/>
              </w:rPr>
              <w:tab/>
              <w:t xml:space="preserve">For Option A </w:t>
            </w:r>
          </w:p>
          <w:p w14:paraId="5EF23DE8" w14:textId="77777777" w:rsidR="00B02EC6" w:rsidRPr="00C5551C" w:rsidRDefault="00B02EC6" w:rsidP="00B02EC6">
            <w:pPr>
              <w:spacing w:after="0" w:line="276" w:lineRule="auto"/>
              <w:ind w:left="284"/>
              <w:jc w:val="both"/>
              <w:rPr>
                <w:lang w:eastAsia="zh-CN"/>
              </w:rPr>
            </w:pPr>
            <w:r w:rsidRPr="00C5551C">
              <w:rPr>
                <w:lang w:eastAsia="zh-CN"/>
              </w:rPr>
              <w:t>•</w:t>
            </w:r>
            <w:r w:rsidRPr="00C5551C">
              <w:rPr>
                <w:lang w:eastAsia="zh-CN"/>
              </w:rPr>
              <w:tab/>
              <w:t>Study and specify if any clarifications of the existing requirements are needed, e.g., applicability of requirements, conditions of gap configuration etc. (RAN4)</w:t>
            </w:r>
          </w:p>
          <w:p w14:paraId="0E3DCA92" w14:textId="77777777" w:rsidR="00B02EC6" w:rsidRPr="00C5551C" w:rsidRDefault="00B02EC6" w:rsidP="00B02EC6">
            <w:pPr>
              <w:spacing w:after="0" w:line="276" w:lineRule="auto"/>
              <w:jc w:val="both"/>
              <w:rPr>
                <w:b/>
                <w:bCs/>
                <w:lang w:eastAsia="zh-CN"/>
              </w:rPr>
            </w:pPr>
            <w:r w:rsidRPr="00C5551C">
              <w:rPr>
                <w:b/>
                <w:bCs/>
                <w:lang w:eastAsia="zh-CN"/>
              </w:rPr>
              <w:t>•</w:t>
            </w:r>
            <w:r w:rsidRPr="00C5551C">
              <w:rPr>
                <w:b/>
                <w:bCs/>
                <w:lang w:eastAsia="zh-CN"/>
              </w:rPr>
              <w:tab/>
              <w:t>For Option B-1-1</w:t>
            </w:r>
          </w:p>
          <w:p w14:paraId="7390FBFB" w14:textId="77777777" w:rsidR="00B02EC6" w:rsidRPr="00C5551C" w:rsidRDefault="00B02EC6" w:rsidP="00B02EC6">
            <w:pPr>
              <w:spacing w:after="0" w:line="276" w:lineRule="auto"/>
              <w:ind w:left="284"/>
              <w:jc w:val="both"/>
              <w:rPr>
                <w:lang w:eastAsia="zh-CN"/>
              </w:rPr>
            </w:pPr>
            <w:r w:rsidRPr="00C5551C">
              <w:rPr>
                <w:lang w:eastAsia="zh-CN"/>
              </w:rPr>
              <w:t>•</w:t>
            </w:r>
            <w:r w:rsidRPr="00C5551C">
              <w:rPr>
                <w:lang w:eastAsia="zh-CN"/>
              </w:rPr>
              <w:tab/>
              <w:t>Specify support of BM/RLM/BFD based on SSB outside the active BWP without interruptions (RAN4, RAN2, RAN1)</w:t>
            </w:r>
          </w:p>
          <w:p w14:paraId="1C1FCE30" w14:textId="77777777" w:rsidR="00B02EC6" w:rsidRPr="00C5551C" w:rsidRDefault="00B02EC6" w:rsidP="00B02EC6">
            <w:pPr>
              <w:spacing w:after="0" w:line="276" w:lineRule="auto"/>
              <w:jc w:val="both"/>
              <w:rPr>
                <w:b/>
                <w:bCs/>
                <w:lang w:eastAsia="zh-CN"/>
              </w:rPr>
            </w:pPr>
            <w:r w:rsidRPr="00C5551C">
              <w:rPr>
                <w:b/>
                <w:bCs/>
                <w:lang w:eastAsia="zh-CN"/>
              </w:rPr>
              <w:t>•</w:t>
            </w:r>
            <w:r w:rsidRPr="00C5551C">
              <w:rPr>
                <w:b/>
                <w:bCs/>
                <w:lang w:eastAsia="zh-CN"/>
              </w:rPr>
              <w:tab/>
              <w:t xml:space="preserve">For Option C </w:t>
            </w:r>
          </w:p>
          <w:p w14:paraId="0B35C09D" w14:textId="77777777" w:rsidR="00B02EC6" w:rsidRPr="00C5551C" w:rsidRDefault="00B02EC6" w:rsidP="00B02EC6">
            <w:pPr>
              <w:spacing w:after="0" w:line="276" w:lineRule="auto"/>
              <w:ind w:left="284"/>
              <w:jc w:val="both"/>
              <w:rPr>
                <w:lang w:eastAsia="zh-CN"/>
              </w:rPr>
            </w:pPr>
            <w:r w:rsidRPr="00C5551C">
              <w:rPr>
                <w:lang w:eastAsia="zh-CN"/>
              </w:rPr>
              <w:t>•</w:t>
            </w:r>
            <w:r w:rsidRPr="00C5551C">
              <w:rPr>
                <w:lang w:eastAsia="zh-CN"/>
              </w:rPr>
              <w:tab/>
              <w:t>Specify support of BM/RLM/BFD based on NCD-SSB within active BWP for non-</w:t>
            </w:r>
            <w:proofErr w:type="spellStart"/>
            <w:r w:rsidRPr="00C5551C">
              <w:rPr>
                <w:lang w:eastAsia="zh-CN"/>
              </w:rPr>
              <w:t>RedCap</w:t>
            </w:r>
            <w:proofErr w:type="spellEnd"/>
            <w:r w:rsidRPr="00C5551C">
              <w:rPr>
                <w:lang w:eastAsia="zh-CN"/>
              </w:rPr>
              <w:t xml:space="preserve"> UEs (RAN4, RAN2, RAN1)</w:t>
            </w:r>
          </w:p>
          <w:p w14:paraId="282AEADA" w14:textId="77777777" w:rsidR="00B02EC6" w:rsidRPr="00C5551C" w:rsidRDefault="00B02EC6" w:rsidP="00B02EC6">
            <w:pPr>
              <w:spacing w:after="0" w:line="276" w:lineRule="auto"/>
              <w:jc w:val="both"/>
              <w:rPr>
                <w:b/>
                <w:bCs/>
                <w:lang w:eastAsia="zh-CN"/>
              </w:rPr>
            </w:pPr>
            <w:r w:rsidRPr="00C5551C">
              <w:rPr>
                <w:b/>
                <w:bCs/>
                <w:lang w:eastAsia="zh-CN"/>
              </w:rPr>
              <w:t>•</w:t>
            </w:r>
            <w:r w:rsidRPr="00C5551C">
              <w:rPr>
                <w:b/>
                <w:bCs/>
                <w:lang w:eastAsia="zh-CN"/>
              </w:rPr>
              <w:tab/>
              <w:t xml:space="preserve">For Option B-1-2 </w:t>
            </w:r>
          </w:p>
          <w:p w14:paraId="1180804B" w14:textId="77777777" w:rsidR="00B02EC6" w:rsidRPr="00C5551C" w:rsidRDefault="00B02EC6" w:rsidP="00B02EC6">
            <w:pPr>
              <w:spacing w:after="0" w:line="276" w:lineRule="auto"/>
              <w:ind w:left="284"/>
              <w:jc w:val="both"/>
              <w:rPr>
                <w:lang w:eastAsia="zh-CN"/>
              </w:rPr>
            </w:pPr>
            <w:r w:rsidRPr="00C5551C">
              <w:rPr>
                <w:lang w:eastAsia="zh-CN"/>
              </w:rPr>
              <w:t>•</w:t>
            </w:r>
            <w:r w:rsidRPr="00C5551C">
              <w:rPr>
                <w:lang w:eastAsia="zh-CN"/>
              </w:rPr>
              <w:tab/>
              <w:t>Specify support of BM/RLM/BFD based on SSB outside the active BWP with interruptions with the following conditions (RAN4, RAN2, RAN1):</w:t>
            </w:r>
          </w:p>
          <w:p w14:paraId="09C68196" w14:textId="77777777" w:rsidR="00B02EC6" w:rsidRPr="00C5551C" w:rsidRDefault="00B02EC6" w:rsidP="00BF1CAC">
            <w:pPr>
              <w:spacing w:after="0" w:line="276" w:lineRule="auto"/>
              <w:ind w:left="568"/>
              <w:jc w:val="both"/>
              <w:rPr>
                <w:lang w:eastAsia="zh-CN"/>
              </w:rPr>
            </w:pPr>
            <w:r w:rsidRPr="00C5551C">
              <w:rPr>
                <w:lang w:eastAsia="zh-CN"/>
              </w:rPr>
              <w:t>•</w:t>
            </w:r>
            <w:r w:rsidRPr="00C5551C">
              <w:rPr>
                <w:lang w:eastAsia="zh-CN"/>
              </w:rPr>
              <w:tab/>
              <w:t>The UE shall be allowed to use B-1-2 only if there is no CSI-RS, no NCD SSB and no CD SSB configured for RLM/BM/BFD in the active BWP of the corresponding carrier(s) to be measured; and</w:t>
            </w:r>
          </w:p>
          <w:p w14:paraId="1F65FDC8" w14:textId="77777777" w:rsidR="00B02EC6" w:rsidRPr="00C5551C" w:rsidRDefault="00B02EC6" w:rsidP="00BF1CAC">
            <w:pPr>
              <w:spacing w:after="0" w:line="276" w:lineRule="auto"/>
              <w:ind w:left="568"/>
              <w:jc w:val="both"/>
              <w:rPr>
                <w:lang w:eastAsia="zh-CN"/>
              </w:rPr>
            </w:pPr>
            <w:r w:rsidRPr="00C5551C">
              <w:rPr>
                <w:lang w:eastAsia="zh-CN"/>
              </w:rPr>
              <w:t>•</w:t>
            </w:r>
            <w:r w:rsidRPr="00C5551C">
              <w:rPr>
                <w:lang w:eastAsia="zh-CN"/>
              </w:rPr>
              <w:tab/>
              <w:t xml:space="preserve">UE shall support option (C) NCD-SSB (subject to </w:t>
            </w:r>
            <w:proofErr w:type="spellStart"/>
            <w:r w:rsidRPr="00C5551C">
              <w:rPr>
                <w:lang w:eastAsia="zh-CN"/>
              </w:rPr>
              <w:t>IoDT</w:t>
            </w:r>
            <w:proofErr w:type="spellEnd"/>
            <w:r w:rsidRPr="00C5551C">
              <w:rPr>
                <w:lang w:eastAsia="zh-CN"/>
              </w:rPr>
              <w:t xml:space="preserve"> availability). </w:t>
            </w:r>
          </w:p>
          <w:p w14:paraId="26C5B487" w14:textId="77777777" w:rsidR="00B02EC6" w:rsidRPr="00C5551C" w:rsidRDefault="00B02EC6" w:rsidP="00BF1CAC">
            <w:pPr>
              <w:spacing w:after="0" w:line="276" w:lineRule="auto"/>
              <w:ind w:left="284"/>
              <w:jc w:val="both"/>
              <w:rPr>
                <w:lang w:eastAsia="zh-CN"/>
              </w:rPr>
            </w:pPr>
            <w:r w:rsidRPr="00C5551C">
              <w:rPr>
                <w:lang w:eastAsia="zh-CN"/>
              </w:rPr>
              <w:t>•</w:t>
            </w:r>
            <w:r w:rsidRPr="00C5551C">
              <w:rPr>
                <w:lang w:eastAsia="zh-CN"/>
              </w:rPr>
              <w:tab/>
              <w:t>The interruption related requirements will be decided and specified in RAN4.</w:t>
            </w:r>
          </w:p>
          <w:p w14:paraId="09AB74D7" w14:textId="77777777" w:rsidR="00B02EC6" w:rsidRPr="00C5551C" w:rsidRDefault="00B02EC6" w:rsidP="00B02EC6">
            <w:pPr>
              <w:spacing w:after="0" w:line="276" w:lineRule="auto"/>
              <w:jc w:val="both"/>
              <w:rPr>
                <w:lang w:eastAsia="zh-CN"/>
              </w:rPr>
            </w:pPr>
          </w:p>
          <w:p w14:paraId="61336021" w14:textId="11AE0EC3" w:rsidR="00A71BD5" w:rsidRDefault="00B02EC6" w:rsidP="00B02EC6">
            <w:pPr>
              <w:spacing w:after="0" w:line="276" w:lineRule="auto"/>
              <w:jc w:val="both"/>
              <w:rPr>
                <w:sz w:val="22"/>
                <w:lang w:eastAsia="zh-CN"/>
              </w:rPr>
            </w:pPr>
            <w:r w:rsidRPr="00C5551C">
              <w:rPr>
                <w:lang w:eastAsia="zh-CN"/>
              </w:rPr>
              <w:t>The expected RAN2 impacts are the RRC configuration signalling for the above options, and the capability signalling aspects.</w:t>
            </w:r>
          </w:p>
        </w:tc>
      </w:tr>
    </w:tbl>
    <w:p w14:paraId="6EA23088" w14:textId="77777777" w:rsidR="00A71BD5" w:rsidRDefault="00A71BD5" w:rsidP="008C4C7A">
      <w:pPr>
        <w:jc w:val="both"/>
        <w:rPr>
          <w:sz w:val="22"/>
          <w:lang w:eastAsia="zh-CN"/>
        </w:rPr>
      </w:pPr>
    </w:p>
    <w:p w14:paraId="6F2C4B0D" w14:textId="16706AAE" w:rsidR="00E03E90" w:rsidRPr="00C5551C" w:rsidRDefault="00E03E90" w:rsidP="00CB6051">
      <w:pPr>
        <w:pStyle w:val="RAN4proposal"/>
        <w:numPr>
          <w:ilvl w:val="0"/>
          <w:numId w:val="0"/>
        </w:numPr>
        <w:jc w:val="both"/>
        <w:rPr>
          <w:szCs w:val="22"/>
        </w:rPr>
      </w:pPr>
      <w:r w:rsidRPr="000348C9">
        <w:rPr>
          <w:rFonts w:hint="eastAsia"/>
          <w:b w:val="0"/>
          <w:bCs/>
          <w:szCs w:val="22"/>
          <w:lang w:eastAsia="zh-CN"/>
        </w:rPr>
        <w:t xml:space="preserve">This paper </w:t>
      </w:r>
      <w:r w:rsidR="00000B5C" w:rsidRPr="000348C9">
        <w:rPr>
          <w:b w:val="0"/>
          <w:bCs/>
          <w:szCs w:val="22"/>
          <w:lang w:eastAsia="zh-CN"/>
        </w:rPr>
        <w:t xml:space="preserve">discusses the </w:t>
      </w:r>
      <w:r w:rsidR="00C714AB" w:rsidRPr="000348C9">
        <w:rPr>
          <w:b w:val="0"/>
          <w:bCs/>
          <w:szCs w:val="22"/>
          <w:lang w:eastAsia="zh-CN"/>
        </w:rPr>
        <w:t xml:space="preserve">specification impacts of </w:t>
      </w:r>
      <w:r w:rsidR="00A71BD5" w:rsidRPr="000348C9">
        <w:rPr>
          <w:b w:val="0"/>
          <w:bCs/>
          <w:szCs w:val="22"/>
          <w:lang w:eastAsia="zh-CN"/>
        </w:rPr>
        <w:t xml:space="preserve">each </w:t>
      </w:r>
      <w:r w:rsidR="001E0B4B" w:rsidRPr="000348C9">
        <w:rPr>
          <w:b w:val="0"/>
          <w:bCs/>
          <w:szCs w:val="22"/>
          <w:lang w:eastAsia="zh-CN"/>
        </w:rPr>
        <w:t>option</w:t>
      </w:r>
      <w:r w:rsidR="00C714AB" w:rsidRPr="000348C9">
        <w:rPr>
          <w:b w:val="0"/>
          <w:bCs/>
          <w:szCs w:val="22"/>
          <w:lang w:eastAsia="zh-CN"/>
        </w:rPr>
        <w:t xml:space="preserve"> </w:t>
      </w:r>
      <w:r w:rsidR="00000B5C" w:rsidRPr="000348C9">
        <w:rPr>
          <w:b w:val="0"/>
          <w:bCs/>
          <w:szCs w:val="22"/>
          <w:lang w:eastAsia="zh-CN"/>
        </w:rPr>
        <w:t xml:space="preserve">and </w:t>
      </w:r>
      <w:r w:rsidRPr="000348C9">
        <w:rPr>
          <w:rFonts w:hint="eastAsia"/>
          <w:b w:val="0"/>
          <w:bCs/>
          <w:szCs w:val="22"/>
          <w:lang w:eastAsia="zh-CN"/>
        </w:rPr>
        <w:t>provide</w:t>
      </w:r>
      <w:r w:rsidR="00EB725A" w:rsidRPr="000348C9">
        <w:rPr>
          <w:b w:val="0"/>
          <w:bCs/>
          <w:szCs w:val="22"/>
          <w:lang w:eastAsia="zh-CN"/>
        </w:rPr>
        <w:t>s</w:t>
      </w:r>
      <w:r w:rsidRPr="000348C9">
        <w:rPr>
          <w:rFonts w:hint="eastAsia"/>
          <w:b w:val="0"/>
          <w:bCs/>
          <w:szCs w:val="22"/>
          <w:lang w:eastAsia="zh-CN"/>
        </w:rPr>
        <w:t xml:space="preserve"> our views.</w:t>
      </w:r>
    </w:p>
    <w:p w14:paraId="25D4A967" w14:textId="7C793BFD" w:rsidR="00E03E90" w:rsidRDefault="00D72297" w:rsidP="00CB605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r>
        <w:rPr>
          <w:sz w:val="36"/>
          <w:szCs w:val="36"/>
        </w:rPr>
        <w:lastRenderedPageBreak/>
        <w:t>Discussion</w:t>
      </w:r>
    </w:p>
    <w:p w14:paraId="54FA7A88" w14:textId="36ECD794" w:rsidR="00175F25" w:rsidRDefault="00436124" w:rsidP="00175F25">
      <w:pPr>
        <w:pStyle w:val="Heading2"/>
        <w:jc w:val="both"/>
      </w:pPr>
      <w:r>
        <w:t>Option A</w:t>
      </w:r>
      <w:r w:rsidR="006E4506">
        <w:t xml:space="preserve">: </w:t>
      </w:r>
      <w:r w:rsidR="004C49D9">
        <w:t xml:space="preserve">BM/RLM/BFD based on </w:t>
      </w:r>
      <w:r>
        <w:t>CSI-RS</w:t>
      </w:r>
      <w:r w:rsidR="004C49D9">
        <w:t xml:space="preserve"> within active BWP</w:t>
      </w:r>
      <w:r>
        <w:t xml:space="preserve"> </w:t>
      </w:r>
    </w:p>
    <w:p w14:paraId="4B3BEB49" w14:textId="51A6EC2F" w:rsidR="00554E9F" w:rsidRDefault="00CF71A3" w:rsidP="000230B1">
      <w:pPr>
        <w:pStyle w:val="Heading3"/>
        <w:ind w:left="810" w:hanging="810"/>
      </w:pPr>
      <w:r>
        <w:t>UE capability</w:t>
      </w:r>
      <w:r w:rsidR="002C523F">
        <w:t xml:space="preserve"> for BM in FR2</w:t>
      </w:r>
    </w:p>
    <w:p w14:paraId="05ADC718" w14:textId="789FFB2D" w:rsidR="00D454EB" w:rsidRPr="00E939E0" w:rsidRDefault="00516479" w:rsidP="000230B1">
      <w:pPr>
        <w:spacing w:after="120"/>
        <w:rPr>
          <w:szCs w:val="22"/>
        </w:rPr>
      </w:pPr>
      <w:r w:rsidRPr="000230B1">
        <w:rPr>
          <w:sz w:val="22"/>
          <w:szCs w:val="22"/>
        </w:rPr>
        <w:t xml:space="preserve">As pointed out in RAN meeting summary, </w:t>
      </w:r>
      <w:r w:rsidR="00593CE3" w:rsidRPr="000230B1">
        <w:rPr>
          <w:sz w:val="22"/>
          <w:szCs w:val="22"/>
        </w:rPr>
        <w:t>FG</w:t>
      </w:r>
      <w:r w:rsidR="00E026E4" w:rsidRPr="000230B1">
        <w:rPr>
          <w:sz w:val="22"/>
          <w:szCs w:val="22"/>
        </w:rPr>
        <w:t xml:space="preserve"> </w:t>
      </w:r>
      <w:r w:rsidR="00593CE3" w:rsidRPr="000230B1">
        <w:rPr>
          <w:sz w:val="22"/>
          <w:szCs w:val="22"/>
        </w:rPr>
        <w:t xml:space="preserve">6-1a with CSI-RS based RLM/BM/BFD can work today without issue, and </w:t>
      </w:r>
      <w:r w:rsidRPr="000230B1">
        <w:rPr>
          <w:sz w:val="22"/>
          <w:szCs w:val="22"/>
        </w:rPr>
        <w:t>FG1-7 (CSI-RS based RLM) and FG 2-24 (SSB/CSI-RS for beam measurement) are mandatory with capability signalling</w:t>
      </w:r>
      <w:r w:rsidR="00E026E4" w:rsidRPr="000230B1">
        <w:rPr>
          <w:sz w:val="22"/>
          <w:szCs w:val="22"/>
        </w:rPr>
        <w:t xml:space="preserve"> as shown in Table 1</w:t>
      </w:r>
      <w:r w:rsidRPr="000230B1">
        <w:rPr>
          <w:sz w:val="22"/>
          <w:szCs w:val="22"/>
        </w:rPr>
        <w:t xml:space="preserve">. </w:t>
      </w:r>
    </w:p>
    <w:p w14:paraId="070B4F24" w14:textId="5E20442B" w:rsidR="003E713D" w:rsidRPr="000230B1" w:rsidRDefault="00997541" w:rsidP="000230B1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ascii="Times New Roman" w:hAnsi="Times New Roman"/>
          <w:szCs w:val="22"/>
          <w:lang w:val="en-GB" w:eastAsia="x-none"/>
        </w:rPr>
      </w:pPr>
      <w:r w:rsidRPr="000230B1">
        <w:rPr>
          <w:rFonts w:ascii="Times New Roman" w:hAnsi="Times New Roman"/>
          <w:szCs w:val="22"/>
          <w:lang w:val="en-GB" w:eastAsia="x-none"/>
        </w:rPr>
        <w:t xml:space="preserve">For FG </w:t>
      </w:r>
      <w:r w:rsidR="007D739D" w:rsidRPr="000230B1">
        <w:rPr>
          <w:rFonts w:ascii="Times New Roman" w:hAnsi="Times New Roman"/>
          <w:szCs w:val="22"/>
          <w:lang w:val="en-GB" w:eastAsia="x-none"/>
        </w:rPr>
        <w:t>2-</w:t>
      </w:r>
      <w:r w:rsidRPr="000230B1">
        <w:rPr>
          <w:rFonts w:ascii="Times New Roman" w:hAnsi="Times New Roman"/>
          <w:szCs w:val="22"/>
          <w:lang w:val="en-GB" w:eastAsia="x-none"/>
        </w:rPr>
        <w:t xml:space="preserve">24, </w:t>
      </w:r>
      <w:r w:rsidR="008F0B92" w:rsidRPr="000230B1">
        <w:rPr>
          <w:rFonts w:ascii="Times New Roman" w:hAnsi="Times New Roman"/>
          <w:szCs w:val="22"/>
          <w:lang w:val="en-GB" w:eastAsia="x-none"/>
        </w:rPr>
        <w:t>s</w:t>
      </w:r>
      <w:r w:rsidRPr="000230B1">
        <w:rPr>
          <w:rFonts w:ascii="Times New Roman" w:hAnsi="Times New Roman"/>
          <w:szCs w:val="22"/>
          <w:lang w:val="en-GB" w:eastAsia="x-none"/>
        </w:rPr>
        <w:t xml:space="preserve">ome components allow zero values in field format point of view. </w:t>
      </w:r>
      <w:r w:rsidR="008F0B92" w:rsidRPr="000230B1">
        <w:rPr>
          <w:rFonts w:ascii="Times New Roman" w:hAnsi="Times New Roman"/>
          <w:szCs w:val="22"/>
          <w:lang w:val="en-GB" w:eastAsia="x-none"/>
        </w:rPr>
        <w:t xml:space="preserve">However, </w:t>
      </w:r>
      <w:r w:rsidRPr="000230B1">
        <w:rPr>
          <w:rFonts w:ascii="Times New Roman" w:hAnsi="Times New Roman"/>
          <w:szCs w:val="22"/>
          <w:lang w:val="en-GB" w:eastAsia="x-none"/>
        </w:rPr>
        <w:t>there has been clarifications on the allowed valued for FR1 and FR2 and only non-zero values would be selected for component-1, component-2</w:t>
      </w:r>
      <w:r w:rsidR="003E713D" w:rsidRPr="000230B1">
        <w:rPr>
          <w:rFonts w:ascii="Times New Roman" w:hAnsi="Times New Roman"/>
          <w:szCs w:val="22"/>
          <w:lang w:val="en-GB" w:eastAsia="x-none"/>
        </w:rPr>
        <w:t xml:space="preserve">. </w:t>
      </w:r>
      <w:r w:rsidR="00CE5E5F" w:rsidRPr="000230B1">
        <w:rPr>
          <w:rFonts w:ascii="Times New Roman" w:hAnsi="Times New Roman"/>
          <w:szCs w:val="22"/>
          <w:lang w:val="en-GB" w:eastAsia="x-none"/>
        </w:rPr>
        <w:t xml:space="preserve">For </w:t>
      </w:r>
      <w:r w:rsidR="00EA0193" w:rsidRPr="000230B1">
        <w:rPr>
          <w:rFonts w:ascii="Times New Roman" w:hAnsi="Times New Roman"/>
          <w:szCs w:val="22"/>
          <w:lang w:val="en-GB" w:eastAsia="x-none"/>
        </w:rPr>
        <w:t xml:space="preserve">component </w:t>
      </w:r>
      <w:r w:rsidR="00CE5E5F" w:rsidRPr="000230B1">
        <w:rPr>
          <w:rFonts w:ascii="Times New Roman" w:hAnsi="Times New Roman"/>
          <w:szCs w:val="22"/>
          <w:lang w:val="en-GB" w:eastAsia="x-none"/>
        </w:rPr>
        <w:t>2</w:t>
      </w:r>
      <w:r w:rsidR="00EA0193" w:rsidRPr="000230B1">
        <w:rPr>
          <w:rFonts w:ascii="Times New Roman" w:hAnsi="Times New Roman"/>
          <w:szCs w:val="22"/>
          <w:lang w:val="en-GB" w:eastAsia="x-none"/>
        </w:rPr>
        <w:t xml:space="preserve">, there is no </w:t>
      </w:r>
      <w:r w:rsidR="00B44F18" w:rsidRPr="000230B1">
        <w:rPr>
          <w:rFonts w:ascii="Times New Roman" w:hAnsi="Times New Roman"/>
          <w:szCs w:val="22"/>
          <w:lang w:val="en-GB" w:eastAsia="x-none"/>
        </w:rPr>
        <w:t>mandate</w:t>
      </w:r>
      <w:r w:rsidR="002F1956" w:rsidRPr="000230B1">
        <w:rPr>
          <w:rFonts w:ascii="Times New Roman" w:hAnsi="Times New Roman"/>
          <w:szCs w:val="22"/>
          <w:lang w:val="en-GB" w:eastAsia="x-none"/>
        </w:rPr>
        <w:t xml:space="preserve"> to report </w:t>
      </w:r>
      <w:r w:rsidR="00EA0193" w:rsidRPr="000230B1">
        <w:rPr>
          <w:rFonts w:ascii="Times New Roman" w:hAnsi="Times New Roman"/>
          <w:szCs w:val="22"/>
          <w:lang w:val="en-GB" w:eastAsia="x-none"/>
        </w:rPr>
        <w:t>non-zero values</w:t>
      </w:r>
      <w:r w:rsidR="002F1956" w:rsidRPr="000230B1">
        <w:rPr>
          <w:rFonts w:ascii="Times New Roman" w:hAnsi="Times New Roman"/>
          <w:szCs w:val="22"/>
          <w:lang w:val="en-GB" w:eastAsia="x-none"/>
        </w:rPr>
        <w:t xml:space="preserve"> for FR2 and </w:t>
      </w:r>
      <w:r w:rsidR="00026271" w:rsidRPr="000230B1">
        <w:rPr>
          <w:rFonts w:ascii="Times New Roman" w:hAnsi="Times New Roman"/>
          <w:szCs w:val="22"/>
          <w:lang w:val="en-GB" w:eastAsia="x-none"/>
        </w:rPr>
        <w:t xml:space="preserve">UE report non-zero values to support FG 6-1a. </w:t>
      </w:r>
      <w:r w:rsidR="007D739D" w:rsidRPr="000230B1">
        <w:rPr>
          <w:rFonts w:ascii="Times New Roman" w:hAnsi="Times New Roman"/>
          <w:szCs w:val="22"/>
          <w:lang w:val="en-GB" w:eastAsia="x-none"/>
        </w:rPr>
        <w:t xml:space="preserve">The component-3 in FG 2-24 is on the max number of CSI-RS 2Tx resources and zero values is allowed. However, </w:t>
      </w:r>
      <w:proofErr w:type="spellStart"/>
      <w:r w:rsidR="007D739D" w:rsidRPr="000230B1">
        <w:rPr>
          <w:rFonts w:ascii="Times New Roman" w:hAnsi="Times New Roman"/>
          <w:szCs w:val="22"/>
          <w:lang w:val="en-GB" w:eastAsia="x-none"/>
        </w:rPr>
        <w:t>gNB</w:t>
      </w:r>
      <w:proofErr w:type="spellEnd"/>
      <w:r w:rsidR="007D739D" w:rsidRPr="000230B1">
        <w:rPr>
          <w:rFonts w:ascii="Times New Roman" w:hAnsi="Times New Roman"/>
          <w:szCs w:val="22"/>
          <w:lang w:val="en-GB" w:eastAsia="x-none"/>
        </w:rPr>
        <w:t xml:space="preserve"> can still have an option using SSB/CSI-RS 1Tx resource for beam measurement purpose.</w:t>
      </w:r>
    </w:p>
    <w:p w14:paraId="3E1C8E81" w14:textId="77777777" w:rsidR="0035639D" w:rsidRPr="000230B1" w:rsidRDefault="003E713D" w:rsidP="000230B1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ascii="Times New Roman" w:hAnsi="Times New Roman"/>
          <w:szCs w:val="22"/>
          <w:lang w:val="en-GB" w:eastAsia="x-none"/>
        </w:rPr>
      </w:pPr>
      <w:r w:rsidRPr="000230B1">
        <w:rPr>
          <w:rFonts w:ascii="Times New Roman" w:hAnsi="Times New Roman"/>
          <w:szCs w:val="22"/>
          <w:lang w:val="en-GB" w:eastAsia="x-none"/>
        </w:rPr>
        <w:t>For FG 2-31, there is no issue since component-1 of Max # of CSI-RS over all CCs for BFD is non-zero value if BFR supported for FR1</w:t>
      </w:r>
    </w:p>
    <w:p w14:paraId="1B07198F" w14:textId="77777777" w:rsidR="00B00A12" w:rsidRPr="000230B1" w:rsidRDefault="00E026E4" w:rsidP="000230B1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ascii="Times New Roman" w:hAnsi="Times New Roman"/>
          <w:szCs w:val="22"/>
          <w:lang w:val="en-GB" w:eastAsia="x-none"/>
        </w:rPr>
      </w:pPr>
      <w:r w:rsidRPr="000230B1">
        <w:rPr>
          <w:rFonts w:ascii="Times New Roman" w:hAnsi="Times New Roman"/>
          <w:szCs w:val="22"/>
          <w:lang w:val="en-GB" w:eastAsia="x-none"/>
        </w:rPr>
        <w:t xml:space="preserve">One more capability to check for CSI-RS based operation is CSI-RS for time-freq. tracking </w:t>
      </w:r>
      <w:proofErr w:type="spellStart"/>
      <w:r w:rsidRPr="000230B1">
        <w:rPr>
          <w:rFonts w:ascii="Times New Roman" w:hAnsi="Times New Roman"/>
          <w:szCs w:val="22"/>
          <w:lang w:val="en-GB" w:eastAsia="x-none"/>
        </w:rPr>
        <w:t>i.e</w:t>
      </w:r>
      <w:proofErr w:type="spellEnd"/>
      <w:r w:rsidRPr="000230B1">
        <w:rPr>
          <w:rFonts w:ascii="Times New Roman" w:hAnsi="Times New Roman"/>
          <w:szCs w:val="22"/>
          <w:lang w:val="en-GB" w:eastAsia="x-none"/>
        </w:rPr>
        <w:t xml:space="preserve"> TRS. From the capability point of view, it is defined as mandatory, and no further discussion is needed </w:t>
      </w:r>
      <w:r w:rsidR="00B00A12" w:rsidRPr="000230B1">
        <w:rPr>
          <w:rFonts w:ascii="Times New Roman" w:hAnsi="Times New Roman"/>
          <w:szCs w:val="22"/>
          <w:lang w:val="en-GB" w:eastAsia="x-none"/>
        </w:rPr>
        <w:t>in UE capability point of view.</w:t>
      </w:r>
    </w:p>
    <w:p w14:paraId="7A6C4E2D" w14:textId="77777777" w:rsidR="00B00A12" w:rsidRPr="000348C9" w:rsidRDefault="00B00A12" w:rsidP="00B00A12">
      <w:pPr>
        <w:pStyle w:val="ListParagraph"/>
        <w:rPr>
          <w:rFonts w:ascii="Times New Roman" w:hAnsi="Times New Roman"/>
          <w:szCs w:val="22"/>
          <w:lang w:val="en-GB" w:eastAsia="x-none"/>
        </w:rPr>
      </w:pPr>
    </w:p>
    <w:p w14:paraId="0DF4FB48" w14:textId="28A6BBBE" w:rsidR="003337C2" w:rsidRPr="000348C9" w:rsidRDefault="003337C2" w:rsidP="000230B1">
      <w:pPr>
        <w:jc w:val="both"/>
        <w:rPr>
          <w:sz w:val="22"/>
          <w:szCs w:val="22"/>
          <w:lang w:eastAsia="x-none"/>
        </w:rPr>
      </w:pPr>
      <w:r w:rsidRPr="000348C9">
        <w:rPr>
          <w:b/>
          <w:bCs/>
          <w:sz w:val="22"/>
          <w:szCs w:val="22"/>
        </w:rPr>
        <w:t>Observation 1</w:t>
      </w:r>
      <w:r w:rsidRPr="000348C9">
        <w:rPr>
          <w:sz w:val="22"/>
          <w:szCs w:val="22"/>
        </w:rPr>
        <w:t xml:space="preserve">: </w:t>
      </w:r>
      <w:r w:rsidR="00B838CD" w:rsidRPr="000348C9">
        <w:rPr>
          <w:sz w:val="22"/>
          <w:szCs w:val="22"/>
          <w:lang w:eastAsia="x-none"/>
        </w:rPr>
        <w:t xml:space="preserve">There is </w:t>
      </w:r>
      <w:r w:rsidRPr="000348C9">
        <w:rPr>
          <w:sz w:val="22"/>
          <w:szCs w:val="22"/>
          <w:lang w:eastAsia="x-none"/>
        </w:rPr>
        <w:t xml:space="preserve">UE capability </w:t>
      </w:r>
      <w:r w:rsidR="00B838CD" w:rsidRPr="000348C9">
        <w:rPr>
          <w:sz w:val="22"/>
          <w:szCs w:val="22"/>
          <w:lang w:eastAsia="x-none"/>
        </w:rPr>
        <w:t xml:space="preserve">issue </w:t>
      </w:r>
      <w:r w:rsidR="00964BB8" w:rsidRPr="000348C9">
        <w:rPr>
          <w:sz w:val="22"/>
          <w:szCs w:val="22"/>
          <w:lang w:eastAsia="x-none"/>
        </w:rPr>
        <w:t xml:space="preserve">in </w:t>
      </w:r>
      <w:r w:rsidR="00990AC8" w:rsidRPr="000348C9">
        <w:rPr>
          <w:sz w:val="22"/>
          <w:szCs w:val="22"/>
          <w:lang w:eastAsia="x-none"/>
        </w:rPr>
        <w:t>CSI-RS based BM opera</w:t>
      </w:r>
      <w:r w:rsidR="00B838CD" w:rsidRPr="000348C9">
        <w:rPr>
          <w:sz w:val="22"/>
          <w:szCs w:val="22"/>
          <w:lang w:eastAsia="x-none"/>
        </w:rPr>
        <w:t>tion</w:t>
      </w:r>
      <w:r w:rsidR="004437F0" w:rsidRPr="000348C9">
        <w:rPr>
          <w:sz w:val="22"/>
          <w:szCs w:val="22"/>
          <w:lang w:eastAsia="x-none"/>
        </w:rPr>
        <w:t xml:space="preserve"> for FR 2</w:t>
      </w:r>
      <w:r w:rsidR="0054519B" w:rsidRPr="000348C9">
        <w:rPr>
          <w:sz w:val="22"/>
          <w:szCs w:val="22"/>
          <w:lang w:eastAsia="x-none"/>
        </w:rPr>
        <w:t xml:space="preserve"> to support FG 6-1a</w:t>
      </w:r>
      <w:r w:rsidRPr="000348C9">
        <w:rPr>
          <w:sz w:val="22"/>
          <w:szCs w:val="22"/>
          <w:lang w:eastAsia="x-none"/>
        </w:rPr>
        <w:t>.</w:t>
      </w:r>
      <w:r w:rsidR="0054519B" w:rsidRPr="000348C9">
        <w:rPr>
          <w:sz w:val="22"/>
          <w:szCs w:val="22"/>
          <w:lang w:eastAsia="x-none"/>
        </w:rPr>
        <w:t xml:space="preserve"> The UE supporting FG 6-1a</w:t>
      </w:r>
      <w:r w:rsidR="00923135" w:rsidRPr="000348C9">
        <w:rPr>
          <w:sz w:val="22"/>
          <w:szCs w:val="22"/>
          <w:lang w:eastAsia="x-none"/>
        </w:rPr>
        <w:t xml:space="preserve"> needs to report non-zero value on component</w:t>
      </w:r>
      <w:r w:rsidR="00322BC3" w:rsidRPr="000348C9">
        <w:rPr>
          <w:sz w:val="22"/>
          <w:szCs w:val="22"/>
          <w:lang w:eastAsia="x-none"/>
        </w:rPr>
        <w:t xml:space="preserve"> 2 in FG 2-24</w:t>
      </w:r>
      <w:r w:rsidR="007C259A" w:rsidRPr="000348C9">
        <w:rPr>
          <w:sz w:val="22"/>
          <w:szCs w:val="22"/>
          <w:lang w:eastAsia="x-none"/>
        </w:rPr>
        <w:t xml:space="preserve"> for FR2</w:t>
      </w:r>
      <w:r w:rsidR="00322BC3" w:rsidRPr="000348C9">
        <w:rPr>
          <w:sz w:val="22"/>
          <w:szCs w:val="22"/>
          <w:lang w:eastAsia="x-none"/>
        </w:rPr>
        <w:t>.</w:t>
      </w:r>
    </w:p>
    <w:p w14:paraId="4E09BF0F" w14:textId="1F21420D" w:rsidR="00F07702" w:rsidRPr="000348C9" w:rsidRDefault="00944054" w:rsidP="000230B1">
      <w:pPr>
        <w:jc w:val="both"/>
        <w:rPr>
          <w:sz w:val="22"/>
          <w:szCs w:val="22"/>
        </w:rPr>
      </w:pPr>
      <w:r w:rsidRPr="000348C9">
        <w:rPr>
          <w:b/>
          <w:bCs/>
          <w:sz w:val="22"/>
          <w:szCs w:val="22"/>
        </w:rPr>
        <w:t>Proposal 1</w:t>
      </w:r>
      <w:r w:rsidR="007308A3">
        <w:rPr>
          <w:b/>
          <w:bCs/>
          <w:sz w:val="22"/>
          <w:szCs w:val="22"/>
        </w:rPr>
        <w:t>-1</w:t>
      </w:r>
      <w:r w:rsidRPr="000348C9">
        <w:rPr>
          <w:sz w:val="22"/>
          <w:szCs w:val="22"/>
        </w:rPr>
        <w:t xml:space="preserve">: </w:t>
      </w:r>
      <w:r w:rsidR="007A0F7E" w:rsidRPr="000348C9">
        <w:rPr>
          <w:sz w:val="22"/>
          <w:szCs w:val="22"/>
        </w:rPr>
        <w:t>RAN4 to cla</w:t>
      </w:r>
      <w:r w:rsidR="00760EDC" w:rsidRPr="000348C9">
        <w:rPr>
          <w:sz w:val="22"/>
          <w:szCs w:val="22"/>
        </w:rPr>
        <w:t xml:space="preserve">rify whether </w:t>
      </w:r>
      <w:r w:rsidR="00B71979" w:rsidRPr="000348C9">
        <w:rPr>
          <w:sz w:val="22"/>
          <w:szCs w:val="22"/>
        </w:rPr>
        <w:t xml:space="preserve">FG 6-1a </w:t>
      </w:r>
      <w:r w:rsidR="008E2F4D" w:rsidRPr="000348C9">
        <w:rPr>
          <w:sz w:val="22"/>
          <w:szCs w:val="22"/>
        </w:rPr>
        <w:t>needs to be consider</w:t>
      </w:r>
      <w:r w:rsidR="00052317">
        <w:rPr>
          <w:sz w:val="22"/>
          <w:szCs w:val="22"/>
        </w:rPr>
        <w:t>ed</w:t>
      </w:r>
      <w:r w:rsidR="008E2F4D" w:rsidRPr="000348C9">
        <w:rPr>
          <w:sz w:val="22"/>
          <w:szCs w:val="22"/>
        </w:rPr>
        <w:t xml:space="preserve"> in FR2</w:t>
      </w:r>
      <w:r w:rsidR="00F07702" w:rsidRPr="000348C9">
        <w:rPr>
          <w:sz w:val="22"/>
          <w:szCs w:val="22"/>
        </w:rPr>
        <w:t>.</w:t>
      </w:r>
    </w:p>
    <w:p w14:paraId="699FCA94" w14:textId="6522F17D" w:rsidR="00D11FC3" w:rsidRPr="000348C9" w:rsidRDefault="00F07702" w:rsidP="000230B1">
      <w:pPr>
        <w:jc w:val="both"/>
        <w:rPr>
          <w:sz w:val="22"/>
          <w:szCs w:val="22"/>
        </w:rPr>
      </w:pPr>
      <w:r w:rsidRPr="000348C9">
        <w:rPr>
          <w:b/>
          <w:bCs/>
          <w:sz w:val="22"/>
          <w:szCs w:val="22"/>
        </w:rPr>
        <w:t>P</w:t>
      </w:r>
      <w:r w:rsidR="007A0F7E" w:rsidRPr="000348C9">
        <w:rPr>
          <w:b/>
          <w:bCs/>
          <w:sz w:val="22"/>
          <w:szCs w:val="22"/>
        </w:rPr>
        <w:t xml:space="preserve">roposal </w:t>
      </w:r>
      <w:r w:rsidRPr="000348C9">
        <w:rPr>
          <w:b/>
          <w:bCs/>
          <w:sz w:val="22"/>
          <w:szCs w:val="22"/>
        </w:rPr>
        <w:t>1-</w:t>
      </w:r>
      <w:r w:rsidR="007308A3">
        <w:rPr>
          <w:b/>
          <w:bCs/>
          <w:sz w:val="22"/>
          <w:szCs w:val="22"/>
        </w:rPr>
        <w:t>2</w:t>
      </w:r>
      <w:r w:rsidR="007A0F7E" w:rsidRPr="000348C9">
        <w:rPr>
          <w:sz w:val="22"/>
          <w:szCs w:val="22"/>
        </w:rPr>
        <w:t xml:space="preserve">: </w:t>
      </w:r>
      <w:r w:rsidR="009D7BEF" w:rsidRPr="000348C9">
        <w:rPr>
          <w:sz w:val="22"/>
          <w:szCs w:val="22"/>
        </w:rPr>
        <w:t>If FR2 is in scope of FG 6-1a, RAN4 to send LS to RAN1</w:t>
      </w:r>
      <w:r w:rsidR="00D11FC3" w:rsidRPr="000348C9">
        <w:rPr>
          <w:sz w:val="22"/>
          <w:szCs w:val="22"/>
        </w:rPr>
        <w:t xml:space="preserve"> requesting</w:t>
      </w:r>
    </w:p>
    <w:p w14:paraId="2A7C2C43" w14:textId="23FFAF1C" w:rsidR="00D11FC3" w:rsidRPr="000348C9" w:rsidRDefault="00D11FC3" w:rsidP="000230B1">
      <w:pPr>
        <w:spacing w:after="0" w:line="360" w:lineRule="auto"/>
        <w:ind w:left="852" w:firstLine="284"/>
        <w:jc w:val="both"/>
        <w:rPr>
          <w:sz w:val="22"/>
          <w:szCs w:val="22"/>
        </w:rPr>
      </w:pPr>
      <w:r w:rsidRPr="000348C9">
        <w:rPr>
          <w:sz w:val="22"/>
          <w:szCs w:val="22"/>
        </w:rPr>
        <w:t>1) C</w:t>
      </w:r>
      <w:r w:rsidR="00A45462" w:rsidRPr="000348C9">
        <w:rPr>
          <w:sz w:val="22"/>
          <w:szCs w:val="22"/>
        </w:rPr>
        <w:t xml:space="preserve">onfirm FG 6-1a </w:t>
      </w:r>
      <w:r w:rsidR="000D7065" w:rsidRPr="000348C9">
        <w:rPr>
          <w:sz w:val="22"/>
          <w:szCs w:val="22"/>
        </w:rPr>
        <w:t xml:space="preserve">is in scope of FR2 </w:t>
      </w:r>
    </w:p>
    <w:p w14:paraId="4260F22A" w14:textId="089736B5" w:rsidR="00734270" w:rsidRPr="000348C9" w:rsidRDefault="00D11FC3" w:rsidP="000230B1">
      <w:pPr>
        <w:spacing w:after="0" w:line="360" w:lineRule="auto"/>
        <w:ind w:left="1136"/>
        <w:jc w:val="both"/>
        <w:rPr>
          <w:sz w:val="22"/>
          <w:szCs w:val="22"/>
        </w:rPr>
      </w:pPr>
      <w:r w:rsidRPr="000348C9">
        <w:rPr>
          <w:sz w:val="22"/>
          <w:szCs w:val="22"/>
        </w:rPr>
        <w:t>2)</w:t>
      </w:r>
      <w:r w:rsidR="00993623" w:rsidRPr="000348C9">
        <w:rPr>
          <w:sz w:val="22"/>
          <w:szCs w:val="22"/>
        </w:rPr>
        <w:t xml:space="preserve"> </w:t>
      </w:r>
      <w:r w:rsidRPr="000348C9">
        <w:rPr>
          <w:sz w:val="22"/>
          <w:szCs w:val="22"/>
        </w:rPr>
        <w:t>C</w:t>
      </w:r>
      <w:r w:rsidR="009D7BEF" w:rsidRPr="000348C9">
        <w:rPr>
          <w:sz w:val="22"/>
          <w:szCs w:val="22"/>
        </w:rPr>
        <w:t xml:space="preserve">larify which </w:t>
      </w:r>
      <w:r w:rsidR="001456F4" w:rsidRPr="000348C9">
        <w:rPr>
          <w:sz w:val="22"/>
          <w:szCs w:val="22"/>
        </w:rPr>
        <w:t xml:space="preserve">capability </w:t>
      </w:r>
      <w:r w:rsidR="00562C0D" w:rsidRPr="000348C9">
        <w:rPr>
          <w:sz w:val="22"/>
          <w:szCs w:val="22"/>
        </w:rPr>
        <w:t xml:space="preserve">bit </w:t>
      </w:r>
      <w:r w:rsidR="00277884" w:rsidRPr="000348C9">
        <w:rPr>
          <w:sz w:val="22"/>
          <w:szCs w:val="22"/>
        </w:rPr>
        <w:t xml:space="preserve">for component 2 </w:t>
      </w:r>
      <w:r w:rsidR="00F53767" w:rsidRPr="000348C9">
        <w:rPr>
          <w:sz w:val="22"/>
          <w:szCs w:val="22"/>
        </w:rPr>
        <w:t xml:space="preserve">{n0, n4, n8, n16, n32, n64} </w:t>
      </w:r>
      <w:r w:rsidR="00277884" w:rsidRPr="000348C9">
        <w:rPr>
          <w:sz w:val="22"/>
          <w:szCs w:val="22"/>
        </w:rPr>
        <w:t xml:space="preserve">in </w:t>
      </w:r>
      <w:r w:rsidR="00734270" w:rsidRPr="000348C9">
        <w:rPr>
          <w:sz w:val="22"/>
          <w:szCs w:val="22"/>
        </w:rPr>
        <w:t xml:space="preserve">FG 2-24 capability </w:t>
      </w:r>
      <w:r w:rsidR="00277884" w:rsidRPr="000348C9">
        <w:rPr>
          <w:sz w:val="22"/>
          <w:szCs w:val="22"/>
        </w:rPr>
        <w:t>is required</w:t>
      </w:r>
      <w:r w:rsidR="00FE3936" w:rsidRPr="000348C9">
        <w:rPr>
          <w:sz w:val="22"/>
          <w:szCs w:val="22"/>
        </w:rPr>
        <w:t xml:space="preserve"> to support </w:t>
      </w:r>
      <w:r w:rsidR="00562C0D" w:rsidRPr="000348C9">
        <w:rPr>
          <w:sz w:val="22"/>
          <w:szCs w:val="22"/>
        </w:rPr>
        <w:t>FG 6</w:t>
      </w:r>
      <w:r w:rsidR="007308A3">
        <w:rPr>
          <w:sz w:val="22"/>
          <w:szCs w:val="22"/>
        </w:rPr>
        <w:t>-</w:t>
      </w:r>
      <w:r w:rsidR="00562C0D" w:rsidRPr="000348C9">
        <w:rPr>
          <w:sz w:val="22"/>
          <w:szCs w:val="22"/>
        </w:rPr>
        <w:t>1a i</w:t>
      </w:r>
      <w:r w:rsidR="00B70798" w:rsidRPr="000348C9">
        <w:rPr>
          <w:sz w:val="22"/>
          <w:szCs w:val="22"/>
        </w:rPr>
        <w:t>n FR2</w:t>
      </w:r>
    </w:p>
    <w:p w14:paraId="101E8682" w14:textId="0460AFC7" w:rsidR="00923AEF" w:rsidRPr="000230B1" w:rsidRDefault="00923AEF" w:rsidP="000230B1">
      <w:pPr>
        <w:keepNext/>
        <w:overflowPunct w:val="0"/>
        <w:autoSpaceDE w:val="0"/>
        <w:autoSpaceDN w:val="0"/>
        <w:adjustRightInd w:val="0"/>
        <w:spacing w:before="240" w:line="259" w:lineRule="auto"/>
        <w:jc w:val="center"/>
        <w:textAlignment w:val="baseline"/>
        <w:rPr>
          <w:b/>
          <w:bCs/>
          <w:szCs w:val="22"/>
          <w:lang w:eastAsia="x-none"/>
        </w:rPr>
      </w:pPr>
      <w:r w:rsidRPr="000230B1">
        <w:rPr>
          <w:b/>
          <w:bCs/>
          <w:szCs w:val="22"/>
          <w:lang w:eastAsia="x-none"/>
        </w:rPr>
        <w:t>Table</w:t>
      </w:r>
      <w:r w:rsidR="00594987" w:rsidRPr="000230B1">
        <w:rPr>
          <w:b/>
          <w:bCs/>
          <w:szCs w:val="22"/>
          <w:lang w:eastAsia="x-none"/>
        </w:rPr>
        <w:t xml:space="preserve"> 1</w:t>
      </w:r>
      <w:r w:rsidRPr="000230B1">
        <w:rPr>
          <w:b/>
          <w:bCs/>
          <w:szCs w:val="22"/>
          <w:lang w:eastAsia="x-none"/>
        </w:rPr>
        <w:t xml:space="preserve">. </w:t>
      </w:r>
      <w:r w:rsidR="00A65203" w:rsidRPr="000230B1">
        <w:rPr>
          <w:b/>
          <w:bCs/>
          <w:szCs w:val="22"/>
          <w:lang w:eastAsia="x-none"/>
        </w:rPr>
        <w:t>F</w:t>
      </w:r>
      <w:r w:rsidRPr="000230B1">
        <w:rPr>
          <w:b/>
          <w:bCs/>
          <w:szCs w:val="22"/>
          <w:lang w:eastAsia="x-none"/>
        </w:rPr>
        <w:t>eature group related with FG 6-1a</w:t>
      </w:r>
      <w:r w:rsidR="00A975AC" w:rsidRPr="000230B1">
        <w:rPr>
          <w:b/>
          <w:bCs/>
          <w:szCs w:val="22"/>
          <w:lang w:eastAsia="x-none"/>
        </w:rPr>
        <w:t xml:space="preserve"> [2]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1065"/>
        <w:gridCol w:w="2529"/>
        <w:gridCol w:w="1752"/>
        <w:gridCol w:w="3597"/>
      </w:tblGrid>
      <w:tr w:rsidR="0062435D" w:rsidRPr="0012421E" w14:paraId="5ED96FF3" w14:textId="6E8A87D3" w:rsidTr="000230B1">
        <w:trPr>
          <w:cantSplit/>
          <w:trHeight w:val="48"/>
        </w:trPr>
        <w:tc>
          <w:tcPr>
            <w:tcW w:w="356" w:type="pct"/>
          </w:tcPr>
          <w:p w14:paraId="7675EF04" w14:textId="77777777" w:rsidR="00CF71A3" w:rsidRPr="00CF71A3" w:rsidRDefault="00CF71A3" w:rsidP="000230B1">
            <w:pPr>
              <w:pStyle w:val="TAL"/>
              <w:keepNext w:val="0"/>
              <w:keepLines w:val="0"/>
              <w:jc w:val="center"/>
              <w:rPr>
                <w:b/>
                <w:bCs/>
                <w:sz w:val="16"/>
                <w:szCs w:val="18"/>
              </w:rPr>
            </w:pPr>
            <w:r w:rsidRPr="00CF71A3">
              <w:rPr>
                <w:b/>
                <w:bCs/>
                <w:sz w:val="16"/>
                <w:szCs w:val="18"/>
              </w:rPr>
              <w:t>Index</w:t>
            </w:r>
          </w:p>
        </w:tc>
        <w:tc>
          <w:tcPr>
            <w:tcW w:w="553" w:type="pct"/>
          </w:tcPr>
          <w:p w14:paraId="255F6E88" w14:textId="77777777" w:rsidR="00CF71A3" w:rsidRPr="00CF71A3" w:rsidRDefault="00CF71A3" w:rsidP="000230B1">
            <w:pPr>
              <w:pStyle w:val="TAL"/>
              <w:keepNext w:val="0"/>
              <w:keepLines w:val="0"/>
              <w:jc w:val="center"/>
              <w:rPr>
                <w:b/>
                <w:bCs/>
                <w:sz w:val="16"/>
                <w:szCs w:val="18"/>
              </w:rPr>
            </w:pPr>
            <w:r w:rsidRPr="00CF71A3">
              <w:rPr>
                <w:b/>
                <w:bCs/>
                <w:sz w:val="16"/>
                <w:szCs w:val="18"/>
              </w:rPr>
              <w:t>Feature group</w:t>
            </w:r>
          </w:p>
        </w:tc>
        <w:tc>
          <w:tcPr>
            <w:tcW w:w="1313" w:type="pct"/>
          </w:tcPr>
          <w:p w14:paraId="59201778" w14:textId="77777777" w:rsidR="00CF71A3" w:rsidRPr="00CF71A3" w:rsidRDefault="00CF71A3" w:rsidP="000230B1">
            <w:pPr>
              <w:pStyle w:val="TAL"/>
              <w:keepNext w:val="0"/>
              <w:keepLines w:val="0"/>
              <w:jc w:val="center"/>
              <w:rPr>
                <w:b/>
                <w:bCs/>
                <w:sz w:val="16"/>
                <w:szCs w:val="18"/>
              </w:rPr>
            </w:pPr>
            <w:r w:rsidRPr="00CF71A3">
              <w:rPr>
                <w:b/>
                <w:bCs/>
                <w:sz w:val="16"/>
                <w:szCs w:val="18"/>
              </w:rPr>
              <w:t>Components</w:t>
            </w:r>
          </w:p>
        </w:tc>
        <w:tc>
          <w:tcPr>
            <w:tcW w:w="910" w:type="pct"/>
          </w:tcPr>
          <w:p w14:paraId="3F313C0C" w14:textId="1409C3D9" w:rsidR="00CF71A3" w:rsidRPr="00CF71A3" w:rsidRDefault="00CF71A3" w:rsidP="000230B1">
            <w:pPr>
              <w:pStyle w:val="TAL"/>
              <w:keepNext w:val="0"/>
              <w:keepLines w:val="0"/>
              <w:jc w:val="center"/>
              <w:rPr>
                <w:b/>
                <w:bCs/>
                <w:i/>
                <w:sz w:val="16"/>
                <w:szCs w:val="18"/>
              </w:rPr>
            </w:pPr>
            <w:r w:rsidRPr="00CF71A3">
              <w:rPr>
                <w:b/>
                <w:bCs/>
                <w:i/>
                <w:sz w:val="16"/>
                <w:szCs w:val="18"/>
              </w:rPr>
              <w:t>Field name</w:t>
            </w:r>
            <w:r>
              <w:rPr>
                <w:b/>
                <w:bCs/>
                <w:i/>
                <w:sz w:val="16"/>
                <w:szCs w:val="18"/>
              </w:rPr>
              <w:t xml:space="preserve"> </w:t>
            </w:r>
            <w:r w:rsidRPr="00CF71A3">
              <w:rPr>
                <w:b/>
                <w:bCs/>
                <w:i/>
                <w:sz w:val="16"/>
                <w:szCs w:val="18"/>
              </w:rPr>
              <w:t>in TS 38.331</w:t>
            </w:r>
          </w:p>
        </w:tc>
        <w:tc>
          <w:tcPr>
            <w:tcW w:w="1869" w:type="pct"/>
          </w:tcPr>
          <w:p w14:paraId="53899AB8" w14:textId="44F584D6" w:rsidR="00CF71A3" w:rsidRPr="00CF71A3" w:rsidRDefault="00CF71A3" w:rsidP="000230B1">
            <w:pPr>
              <w:pStyle w:val="TAL"/>
              <w:keepNext w:val="0"/>
              <w:keepLines w:val="0"/>
              <w:jc w:val="center"/>
              <w:rPr>
                <w:b/>
                <w:bCs/>
                <w:i/>
                <w:sz w:val="16"/>
                <w:szCs w:val="18"/>
              </w:rPr>
            </w:pPr>
            <w:r>
              <w:rPr>
                <w:b/>
                <w:bCs/>
                <w:i/>
                <w:sz w:val="16"/>
                <w:szCs w:val="18"/>
              </w:rPr>
              <w:t>Mandatory / Optional</w:t>
            </w:r>
          </w:p>
        </w:tc>
      </w:tr>
      <w:tr w:rsidR="0062435D" w:rsidRPr="0054772E" w14:paraId="59C96CC6" w14:textId="6101626D" w:rsidTr="000230B1">
        <w:trPr>
          <w:cantSplit/>
          <w:trHeight w:val="237"/>
        </w:trPr>
        <w:tc>
          <w:tcPr>
            <w:tcW w:w="356" w:type="pct"/>
          </w:tcPr>
          <w:p w14:paraId="27E91A98" w14:textId="77777777" w:rsidR="00CF71A3" w:rsidRPr="00B9252C" w:rsidRDefault="00CF71A3" w:rsidP="000230B1">
            <w:pPr>
              <w:pStyle w:val="TAL"/>
              <w:keepNext w:val="0"/>
              <w:keepLines w:val="0"/>
              <w:rPr>
                <w:sz w:val="14"/>
                <w:szCs w:val="16"/>
              </w:rPr>
            </w:pPr>
            <w:r w:rsidRPr="00C106D9">
              <w:rPr>
                <w:sz w:val="14"/>
                <w:szCs w:val="16"/>
              </w:rPr>
              <w:t>1-7</w:t>
            </w:r>
          </w:p>
        </w:tc>
        <w:tc>
          <w:tcPr>
            <w:tcW w:w="553" w:type="pct"/>
          </w:tcPr>
          <w:p w14:paraId="34AE04F9" w14:textId="77777777" w:rsidR="00CF71A3" w:rsidRPr="00ED1BD9" w:rsidRDefault="00CF71A3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CSI-RS based RLM</w:t>
            </w:r>
          </w:p>
        </w:tc>
        <w:tc>
          <w:tcPr>
            <w:tcW w:w="1313" w:type="pct"/>
          </w:tcPr>
          <w:p w14:paraId="13019070" w14:textId="77777777" w:rsidR="00CF71A3" w:rsidRPr="00ED1BD9" w:rsidRDefault="00CF71A3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CSI-RS based RLM</w:t>
            </w:r>
          </w:p>
        </w:tc>
        <w:tc>
          <w:tcPr>
            <w:tcW w:w="910" w:type="pct"/>
          </w:tcPr>
          <w:p w14:paraId="3E0ED335" w14:textId="77777777" w:rsidR="00CF71A3" w:rsidRPr="00ED1BD9" w:rsidRDefault="00CF71A3" w:rsidP="000230B1">
            <w:pPr>
              <w:pStyle w:val="TAL"/>
              <w:keepNext w:val="0"/>
              <w:keepLines w:val="0"/>
              <w:rPr>
                <w:rFonts w:ascii="Arial Narrow" w:hAnsi="Arial Narrow"/>
                <w:i/>
                <w:sz w:val="14"/>
                <w:szCs w:val="16"/>
              </w:rPr>
            </w:pPr>
            <w:proofErr w:type="spellStart"/>
            <w:r w:rsidRPr="00ED1BD9">
              <w:rPr>
                <w:rFonts w:ascii="Arial Narrow" w:hAnsi="Arial Narrow"/>
                <w:i/>
                <w:sz w:val="14"/>
                <w:szCs w:val="16"/>
              </w:rPr>
              <w:t>csi</w:t>
            </w:r>
            <w:proofErr w:type="spellEnd"/>
            <w:r w:rsidRPr="00ED1BD9">
              <w:rPr>
                <w:rFonts w:ascii="Arial Narrow" w:hAnsi="Arial Narrow"/>
                <w:i/>
                <w:sz w:val="14"/>
                <w:szCs w:val="16"/>
              </w:rPr>
              <w:t>-RS-RLM</w:t>
            </w:r>
          </w:p>
        </w:tc>
        <w:tc>
          <w:tcPr>
            <w:tcW w:w="1869" w:type="pct"/>
          </w:tcPr>
          <w:p w14:paraId="0D29EAC8" w14:textId="047FBD43" w:rsidR="00CF71A3" w:rsidRPr="00C106D9" w:rsidRDefault="009D6493" w:rsidP="000230B1">
            <w:pPr>
              <w:pStyle w:val="TAL"/>
              <w:keepNext w:val="0"/>
              <w:keepLines w:val="0"/>
              <w:rPr>
                <w:rFonts w:ascii="Arial Narrow" w:hAnsi="Arial Narrow"/>
                <w:i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Mandatory with capability signalling</w:t>
            </w:r>
          </w:p>
        </w:tc>
      </w:tr>
      <w:tr w:rsidR="00D479BF" w:rsidRPr="00222FFB" w14:paraId="499451E7" w14:textId="77777777" w:rsidTr="000230B1">
        <w:trPr>
          <w:cantSplit/>
          <w:trHeight w:val="833"/>
        </w:trPr>
        <w:tc>
          <w:tcPr>
            <w:tcW w:w="356" w:type="pct"/>
          </w:tcPr>
          <w:p w14:paraId="04E121A9" w14:textId="31A70526" w:rsidR="00D479BF" w:rsidRPr="00B9252C" w:rsidRDefault="00D479BF" w:rsidP="000230B1">
            <w:pPr>
              <w:pStyle w:val="TAL"/>
              <w:keepNext w:val="0"/>
              <w:keepLines w:val="0"/>
              <w:rPr>
                <w:sz w:val="14"/>
                <w:szCs w:val="16"/>
              </w:rPr>
            </w:pPr>
            <w:r w:rsidRPr="00C106D9">
              <w:rPr>
                <w:sz w:val="14"/>
                <w:szCs w:val="16"/>
              </w:rPr>
              <w:t>2-24</w:t>
            </w:r>
          </w:p>
        </w:tc>
        <w:tc>
          <w:tcPr>
            <w:tcW w:w="553" w:type="pct"/>
          </w:tcPr>
          <w:p w14:paraId="4BD51015" w14:textId="6F7D45B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SSB/CSI-RS for beam measurement</w:t>
            </w:r>
          </w:p>
        </w:tc>
        <w:tc>
          <w:tcPr>
            <w:tcW w:w="1313" w:type="pct"/>
          </w:tcPr>
          <w:p w14:paraId="33E85F30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1) The max number of SSB/CSI-RS (1Tx) resources (sum of aperiodic/periodic/semi-persistent) across all CCs configured to measure L1-RSRP within a slot shall not exceed MB_1</w:t>
            </w:r>
          </w:p>
          <w:p w14:paraId="749888E1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</w:p>
          <w:p w14:paraId="1AC814C7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832804">
              <w:rPr>
                <w:rFonts w:ascii="Arial Narrow" w:hAnsi="Arial Narrow"/>
                <w:sz w:val="14"/>
                <w:szCs w:val="16"/>
                <w:highlight w:val="yellow"/>
              </w:rPr>
              <w:t>2) The max number of CSI-RS resources (sum of aperiodic/periodic/semi-persistent) across all CCs configured to measure L1-RSRP shall not exceed MC_1</w:t>
            </w:r>
          </w:p>
          <w:p w14:paraId="08D1E5A5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</w:p>
          <w:p w14:paraId="7763AC20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3) The max number of CSI-RS (2Tx) resources (sum of aperiodic/periodic/semi-persistent) across all CCs to measure L1-RSRP within a slot shall not exceed MB_2</w:t>
            </w:r>
          </w:p>
          <w:p w14:paraId="45CF48E0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</w:p>
          <w:p w14:paraId="3C2B9FF4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4) Supported density of CSI-RS</w:t>
            </w:r>
          </w:p>
          <w:p w14:paraId="70A420AA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</w:p>
          <w:p w14:paraId="47D6DE9A" w14:textId="63860F78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5) The max number of aperiodic CSI-RS resources across all CCs configured to measure L1-RSRP shall not exceed MD_1</w:t>
            </w:r>
          </w:p>
        </w:tc>
        <w:tc>
          <w:tcPr>
            <w:tcW w:w="910" w:type="pct"/>
          </w:tcPr>
          <w:p w14:paraId="290C5639" w14:textId="77777777" w:rsidR="00D479BF" w:rsidRPr="00CC5A6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i/>
                <w:sz w:val="12"/>
                <w:szCs w:val="14"/>
              </w:rPr>
            </w:pP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beamManagementSSB</w:t>
            </w:r>
            <w:proofErr w:type="spellEnd"/>
            <w:r w:rsidRPr="00CC5A69">
              <w:rPr>
                <w:rFonts w:ascii="Arial Narrow" w:hAnsi="Arial Narrow"/>
                <w:i/>
                <w:sz w:val="12"/>
                <w:szCs w:val="14"/>
              </w:rPr>
              <w:t>-CSI-RS {</w:t>
            </w:r>
          </w:p>
          <w:p w14:paraId="59548433" w14:textId="77777777" w:rsidR="00D479BF" w:rsidRPr="00CC5A6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1. 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maxNumberSSB</w:t>
            </w:r>
            <w:proofErr w:type="spellEnd"/>
            <w:r w:rsidRPr="00CC5A69">
              <w:rPr>
                <w:rFonts w:ascii="Arial Narrow" w:hAnsi="Arial Narrow"/>
                <w:i/>
                <w:sz w:val="12"/>
                <w:szCs w:val="14"/>
              </w:rPr>
              <w:t>-CSI-RS-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ResourceOneTx</w:t>
            </w:r>
            <w:proofErr w:type="spellEnd"/>
          </w:p>
          <w:p w14:paraId="1A607AE9" w14:textId="77777777" w:rsidR="00D479BF" w:rsidRPr="00CC5A6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2. 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maxNumberCSI</w:t>
            </w:r>
            <w:proofErr w:type="spellEnd"/>
            <w:r w:rsidRPr="00CC5A69">
              <w:rPr>
                <w:rFonts w:ascii="Arial Narrow" w:hAnsi="Arial Narrow"/>
                <w:i/>
                <w:sz w:val="12"/>
                <w:szCs w:val="14"/>
              </w:rPr>
              <w:t>-RS-Resource</w:t>
            </w:r>
          </w:p>
          <w:p w14:paraId="02580315" w14:textId="77777777" w:rsidR="00D479BF" w:rsidRPr="00CC5A6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3. 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maxNumberCSI</w:t>
            </w:r>
            <w:proofErr w:type="spellEnd"/>
            <w:r w:rsidRPr="00CC5A69">
              <w:rPr>
                <w:rFonts w:ascii="Arial Narrow" w:hAnsi="Arial Narrow"/>
                <w:i/>
                <w:sz w:val="12"/>
                <w:szCs w:val="14"/>
              </w:rPr>
              <w:t>-RS-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ResourceTwoTx</w:t>
            </w:r>
            <w:proofErr w:type="spellEnd"/>
          </w:p>
          <w:p w14:paraId="057AE638" w14:textId="77777777" w:rsidR="00D479BF" w:rsidRPr="00CC5A6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4. 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supportedCSI</w:t>
            </w:r>
            <w:proofErr w:type="spellEnd"/>
            <w:r w:rsidRPr="00CC5A69">
              <w:rPr>
                <w:rFonts w:ascii="Arial Narrow" w:hAnsi="Arial Narrow"/>
                <w:i/>
                <w:sz w:val="12"/>
                <w:szCs w:val="14"/>
              </w:rPr>
              <w:t>-RS-Density</w:t>
            </w:r>
          </w:p>
          <w:p w14:paraId="56DE9E8D" w14:textId="77777777" w:rsidR="00D479BF" w:rsidRPr="00CC5A6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5. 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maxNumberAperiodicCSI</w:t>
            </w:r>
            <w:proofErr w:type="spellEnd"/>
            <w:r w:rsidRPr="00CC5A69">
              <w:rPr>
                <w:rFonts w:ascii="Arial Narrow" w:hAnsi="Arial Narrow"/>
                <w:i/>
                <w:sz w:val="12"/>
                <w:szCs w:val="14"/>
              </w:rPr>
              <w:t>-RS-Resource</w:t>
            </w:r>
          </w:p>
          <w:p w14:paraId="1926A625" w14:textId="35757E80" w:rsidR="00D479BF" w:rsidRPr="00CC5A6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>}</w:t>
            </w:r>
          </w:p>
        </w:tc>
        <w:tc>
          <w:tcPr>
            <w:tcW w:w="1869" w:type="pct"/>
          </w:tcPr>
          <w:p w14:paraId="7782C5A5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Mandatory with capability signalling</w:t>
            </w:r>
          </w:p>
          <w:p w14:paraId="6EE54047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</w:p>
          <w:p w14:paraId="6BDFCF03" w14:textId="77777777" w:rsidR="00D479BF" w:rsidRPr="00CC5A6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2"/>
                <w:szCs w:val="14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 xml:space="preserve">Component-1, </w:t>
            </w:r>
            <w:r w:rsidRPr="00CC5A69">
              <w:rPr>
                <w:rFonts w:ascii="Arial Narrow" w:hAnsi="Arial Narrow"/>
                <w:sz w:val="12"/>
                <w:szCs w:val="14"/>
              </w:rPr>
              <w:t>candidate value set for MB_1 is {0, 8, 16, 32, 64}</w:t>
            </w:r>
          </w:p>
          <w:p w14:paraId="0415A399" w14:textId="77777777" w:rsidR="00D479BF" w:rsidRPr="004E4B53" w:rsidRDefault="00D479BF" w:rsidP="000230B1">
            <w:pPr>
              <w:pStyle w:val="TAL"/>
              <w:keepNext w:val="0"/>
              <w:keepLines w:val="0"/>
              <w:ind w:left="284"/>
              <w:rPr>
                <w:rFonts w:ascii="Arial Narrow" w:hAnsi="Arial Narrow"/>
                <w:b/>
                <w:bCs/>
                <w:sz w:val="12"/>
                <w:szCs w:val="14"/>
              </w:rPr>
            </w:pPr>
            <w:r w:rsidRPr="004E4B53">
              <w:rPr>
                <w:rFonts w:ascii="Arial Narrow" w:hAnsi="Arial Narrow"/>
                <w:b/>
                <w:bCs/>
                <w:sz w:val="12"/>
                <w:szCs w:val="14"/>
              </w:rPr>
              <w:t>On FR2, UE is mandated to signal MB_1 &gt;=8</w:t>
            </w:r>
          </w:p>
          <w:p w14:paraId="4D31E1A6" w14:textId="77777777" w:rsidR="00D479BF" w:rsidRPr="004E4B53" w:rsidRDefault="00D479BF" w:rsidP="000230B1">
            <w:pPr>
              <w:pStyle w:val="TAL"/>
              <w:keepNext w:val="0"/>
              <w:keepLines w:val="0"/>
              <w:ind w:left="284"/>
              <w:rPr>
                <w:rFonts w:ascii="Arial Narrow" w:hAnsi="Arial Narrow"/>
                <w:b/>
                <w:bCs/>
                <w:sz w:val="12"/>
                <w:szCs w:val="14"/>
              </w:rPr>
            </w:pPr>
            <w:r w:rsidRPr="004E4B53">
              <w:rPr>
                <w:rFonts w:ascii="Arial Narrow" w:hAnsi="Arial Narrow"/>
                <w:b/>
                <w:bCs/>
                <w:sz w:val="12"/>
                <w:szCs w:val="14"/>
              </w:rPr>
              <w:t>On FR1, MB_1 &gt;=8 is supported mandatory with capability signalling.</w:t>
            </w:r>
          </w:p>
          <w:p w14:paraId="0DAA7892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</w:p>
          <w:p w14:paraId="5FE035A8" w14:textId="77777777" w:rsidR="00D479BF" w:rsidRPr="00832804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  <w:highlight w:val="yellow"/>
              </w:rPr>
            </w:pPr>
            <w:r w:rsidRPr="00832804">
              <w:rPr>
                <w:rFonts w:ascii="Arial Narrow" w:hAnsi="Arial Narrow"/>
                <w:sz w:val="14"/>
                <w:szCs w:val="16"/>
                <w:highlight w:val="yellow"/>
              </w:rPr>
              <w:t xml:space="preserve">Component-2, </w:t>
            </w:r>
            <w:r w:rsidRPr="00832804">
              <w:rPr>
                <w:rFonts w:ascii="Arial Narrow" w:hAnsi="Arial Narrow"/>
                <w:sz w:val="12"/>
                <w:szCs w:val="14"/>
                <w:highlight w:val="yellow"/>
              </w:rPr>
              <w:t>candidate value set for MC_1 is {0, 4, 8, 16, 32, 64}</w:t>
            </w:r>
          </w:p>
          <w:p w14:paraId="377745D9" w14:textId="77777777" w:rsidR="00D479BF" w:rsidRPr="004E4B53" w:rsidRDefault="00D479BF" w:rsidP="000230B1">
            <w:pPr>
              <w:pStyle w:val="TAL"/>
              <w:keepNext w:val="0"/>
              <w:keepLines w:val="0"/>
              <w:ind w:left="284"/>
              <w:rPr>
                <w:rFonts w:ascii="Arial Narrow" w:hAnsi="Arial Narrow"/>
                <w:b/>
                <w:bCs/>
                <w:sz w:val="12"/>
                <w:szCs w:val="14"/>
              </w:rPr>
            </w:pPr>
            <w:r w:rsidRPr="00832804">
              <w:rPr>
                <w:rFonts w:ascii="Arial Narrow" w:hAnsi="Arial Narrow"/>
                <w:b/>
                <w:bCs/>
                <w:sz w:val="12"/>
                <w:szCs w:val="14"/>
                <w:highlight w:val="yellow"/>
              </w:rPr>
              <w:t>For FR1, UE is mandated to report at least 8.</w:t>
            </w:r>
          </w:p>
          <w:p w14:paraId="75BF6B2C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</w:p>
          <w:p w14:paraId="4B7F72EA" w14:textId="77777777" w:rsidR="00D479BF" w:rsidRPr="00CC5A6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2"/>
                <w:szCs w:val="14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 xml:space="preserve">Component-3, </w:t>
            </w:r>
            <w:r w:rsidRPr="00CC5A69">
              <w:rPr>
                <w:rFonts w:ascii="Arial Narrow" w:hAnsi="Arial Narrow"/>
                <w:sz w:val="12"/>
                <w:szCs w:val="14"/>
              </w:rPr>
              <w:t>candidate value set for MB_2 is {0, 4, 8, 16, 32, 64}</w:t>
            </w:r>
          </w:p>
          <w:p w14:paraId="736865A1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</w:p>
          <w:p w14:paraId="070FBD8A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Component-4: candidate value set:</w:t>
            </w:r>
          </w:p>
          <w:p w14:paraId="01E707EA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{"not supported", "1 only", "3 only", "both 1 and 3"}</w:t>
            </w:r>
          </w:p>
          <w:p w14:paraId="17275901" w14:textId="77777777" w:rsidR="00D479BF" w:rsidRPr="000649C0" w:rsidRDefault="00D479BF" w:rsidP="000230B1">
            <w:pPr>
              <w:pStyle w:val="TAL"/>
              <w:keepNext w:val="0"/>
              <w:keepLines w:val="0"/>
              <w:ind w:left="284"/>
              <w:rPr>
                <w:rFonts w:ascii="Arial Narrow" w:hAnsi="Arial Narrow"/>
                <w:b/>
                <w:bCs/>
                <w:sz w:val="12"/>
                <w:szCs w:val="14"/>
              </w:rPr>
            </w:pPr>
            <w:r w:rsidRPr="000649C0">
              <w:rPr>
                <w:rFonts w:ascii="Arial Narrow" w:hAnsi="Arial Narrow"/>
                <w:b/>
                <w:bCs/>
                <w:sz w:val="12"/>
                <w:szCs w:val="14"/>
              </w:rPr>
              <w:t>On FR2, UE is mandated to signal either "3 only" or "both 1 and 3"</w:t>
            </w:r>
          </w:p>
          <w:p w14:paraId="5B8E294C" w14:textId="77777777" w:rsidR="00D479BF" w:rsidRPr="000649C0" w:rsidRDefault="00D479BF" w:rsidP="000230B1">
            <w:pPr>
              <w:pStyle w:val="TAL"/>
              <w:keepNext w:val="0"/>
              <w:keepLines w:val="0"/>
              <w:ind w:left="284"/>
              <w:rPr>
                <w:rFonts w:ascii="Arial Narrow" w:hAnsi="Arial Narrow"/>
                <w:b/>
                <w:bCs/>
                <w:sz w:val="12"/>
                <w:szCs w:val="14"/>
              </w:rPr>
            </w:pPr>
            <w:r w:rsidRPr="000649C0">
              <w:rPr>
                <w:rFonts w:ascii="Arial Narrow" w:hAnsi="Arial Narrow"/>
                <w:b/>
                <w:bCs/>
                <w:sz w:val="12"/>
                <w:szCs w:val="14"/>
              </w:rPr>
              <w:t>On FR1, either "3 only" or "both 1 and 3" is mandatory with UE capability signalling.</w:t>
            </w:r>
          </w:p>
          <w:p w14:paraId="77D32059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</w:p>
          <w:p w14:paraId="798CEB11" w14:textId="77777777" w:rsidR="00D479BF" w:rsidRPr="00CC5A6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2"/>
                <w:szCs w:val="14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 xml:space="preserve">Component-5, </w:t>
            </w:r>
            <w:r w:rsidRPr="00CC5A69">
              <w:rPr>
                <w:rFonts w:ascii="Arial Narrow" w:hAnsi="Arial Narrow"/>
                <w:sz w:val="12"/>
                <w:szCs w:val="14"/>
              </w:rPr>
              <w:t>candidate value set for MD_2 is {0, 1, 4, 8, 16, 32, 64}</w:t>
            </w:r>
          </w:p>
          <w:p w14:paraId="7AC09801" w14:textId="2E22EB61" w:rsidR="00D479BF" w:rsidRPr="000649C0" w:rsidRDefault="00D479BF" w:rsidP="000230B1">
            <w:pPr>
              <w:pStyle w:val="TAL"/>
              <w:keepNext w:val="0"/>
              <w:keepLines w:val="0"/>
              <w:ind w:left="284"/>
              <w:rPr>
                <w:rFonts w:ascii="Arial Narrow" w:hAnsi="Arial Narrow"/>
                <w:b/>
                <w:bCs/>
                <w:sz w:val="14"/>
                <w:szCs w:val="16"/>
              </w:rPr>
            </w:pPr>
            <w:r w:rsidRPr="000649C0">
              <w:rPr>
                <w:rFonts w:ascii="Arial Narrow" w:hAnsi="Arial Narrow"/>
                <w:b/>
                <w:bCs/>
                <w:sz w:val="12"/>
                <w:szCs w:val="14"/>
              </w:rPr>
              <w:t>For both FR1 and FR2, UE is mandated to report at least 4</w:t>
            </w:r>
          </w:p>
        </w:tc>
      </w:tr>
      <w:tr w:rsidR="00D479BF" w:rsidRPr="00222FFB" w14:paraId="09EE5461" w14:textId="77777777" w:rsidTr="000230B1">
        <w:trPr>
          <w:cantSplit/>
          <w:trHeight w:val="833"/>
        </w:trPr>
        <w:tc>
          <w:tcPr>
            <w:tcW w:w="356" w:type="pct"/>
          </w:tcPr>
          <w:p w14:paraId="6A46179F" w14:textId="0B23886B" w:rsidR="00D479BF" w:rsidRPr="00B9252C" w:rsidRDefault="00D479BF" w:rsidP="000230B1">
            <w:pPr>
              <w:pStyle w:val="TAL"/>
              <w:keepNext w:val="0"/>
              <w:keepLines w:val="0"/>
              <w:rPr>
                <w:sz w:val="14"/>
                <w:szCs w:val="16"/>
              </w:rPr>
            </w:pPr>
            <w:r w:rsidRPr="00C106D9">
              <w:rPr>
                <w:sz w:val="14"/>
                <w:szCs w:val="16"/>
              </w:rPr>
              <w:lastRenderedPageBreak/>
              <w:t>2-31</w:t>
            </w:r>
          </w:p>
        </w:tc>
        <w:tc>
          <w:tcPr>
            <w:tcW w:w="553" w:type="pct"/>
          </w:tcPr>
          <w:p w14:paraId="1E052B85" w14:textId="6D352EC3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Beam failure recovery</w:t>
            </w:r>
          </w:p>
        </w:tc>
        <w:tc>
          <w:tcPr>
            <w:tcW w:w="1313" w:type="pct"/>
          </w:tcPr>
          <w:p w14:paraId="2C4FE106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1) Maximal number of CSI-RS resources across all CCs for UE to monitor PDCCH quality</w:t>
            </w:r>
          </w:p>
          <w:p w14:paraId="0F7866FE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2) Maximal number of different SSBs across all CCs for UE to monitor PDCCH quality</w:t>
            </w:r>
          </w:p>
          <w:p w14:paraId="4763515A" w14:textId="1913E083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3) Maximal number of different CSI-RS and/or SSB resources across all CCs for new beam identifications.</w:t>
            </w:r>
          </w:p>
        </w:tc>
        <w:tc>
          <w:tcPr>
            <w:tcW w:w="910" w:type="pct"/>
          </w:tcPr>
          <w:p w14:paraId="2A98CAF2" w14:textId="77777777" w:rsidR="00D479BF" w:rsidRPr="00CC5A6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1. 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maxNumberCSI</w:t>
            </w:r>
            <w:proofErr w:type="spellEnd"/>
            <w:r w:rsidRPr="00CC5A69">
              <w:rPr>
                <w:rFonts w:ascii="Arial Narrow" w:hAnsi="Arial Narrow"/>
                <w:i/>
                <w:sz w:val="12"/>
                <w:szCs w:val="14"/>
              </w:rPr>
              <w:t>-RS-BFD</w:t>
            </w:r>
          </w:p>
          <w:p w14:paraId="42AE7916" w14:textId="77777777" w:rsidR="00D479BF" w:rsidRPr="00CC5A6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2. 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maxNumberSSB</w:t>
            </w:r>
            <w:proofErr w:type="spellEnd"/>
            <w:r w:rsidRPr="00CC5A69">
              <w:rPr>
                <w:rFonts w:ascii="Arial Narrow" w:hAnsi="Arial Narrow"/>
                <w:i/>
                <w:sz w:val="12"/>
                <w:szCs w:val="14"/>
              </w:rPr>
              <w:t>-BFD</w:t>
            </w:r>
          </w:p>
          <w:p w14:paraId="4834C0D6" w14:textId="3A680C4C" w:rsidR="00D479BF" w:rsidRPr="00CC5A6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3. 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maxNumberCSI</w:t>
            </w:r>
            <w:proofErr w:type="spellEnd"/>
            <w:r w:rsidRPr="00CC5A69">
              <w:rPr>
                <w:rFonts w:ascii="Arial Narrow" w:hAnsi="Arial Narrow"/>
                <w:i/>
                <w:sz w:val="12"/>
                <w:szCs w:val="14"/>
              </w:rPr>
              <w:t>-RS-SSB-CBD</w:t>
            </w:r>
          </w:p>
        </w:tc>
        <w:tc>
          <w:tcPr>
            <w:tcW w:w="1869" w:type="pct"/>
          </w:tcPr>
          <w:p w14:paraId="44AC8824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Mandatory with capability signalling for FR2</w:t>
            </w:r>
          </w:p>
          <w:p w14:paraId="29EFA053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Optional with capability signalling for FR1</w:t>
            </w:r>
          </w:p>
          <w:p w14:paraId="68E6626C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</w:p>
          <w:p w14:paraId="695AB401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Component-1 candidate value set: {from 1 to 16}</w:t>
            </w:r>
          </w:p>
          <w:p w14:paraId="57B88458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Component-2 candidate: {from 1 to 16}</w:t>
            </w:r>
          </w:p>
          <w:p w14:paraId="5CBA1915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Component-3:</w:t>
            </w:r>
          </w:p>
          <w:p w14:paraId="6A6110CB" w14:textId="77777777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Candidate value set is: {from 1 to 128}</w:t>
            </w:r>
          </w:p>
          <w:p w14:paraId="2AD6B519" w14:textId="28CE379B" w:rsidR="00D479BF" w:rsidRPr="00ED1BD9" w:rsidRDefault="00D479BF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UE is mandated to support at least 32 for FR2</w:t>
            </w:r>
          </w:p>
        </w:tc>
      </w:tr>
      <w:tr w:rsidR="0062435D" w:rsidRPr="008D16A2" w14:paraId="7CB8A44F" w14:textId="77777777" w:rsidTr="000230B1">
        <w:trPr>
          <w:cantSplit/>
          <w:trHeight w:val="624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EB46" w14:textId="77777777" w:rsidR="007818FE" w:rsidRPr="00B9252C" w:rsidRDefault="007818FE" w:rsidP="000230B1">
            <w:pPr>
              <w:pStyle w:val="TAL"/>
              <w:keepNext w:val="0"/>
              <w:keepLines w:val="0"/>
              <w:rPr>
                <w:sz w:val="14"/>
                <w:szCs w:val="16"/>
              </w:rPr>
            </w:pPr>
            <w:r w:rsidRPr="00C106D9">
              <w:rPr>
                <w:sz w:val="14"/>
                <w:szCs w:val="16"/>
              </w:rPr>
              <w:t>2-50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D4FE" w14:textId="77777777" w:rsidR="007818FE" w:rsidRPr="00ED1BD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Basic TRS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D1B8" w14:textId="77777777" w:rsidR="007818FE" w:rsidRPr="00ED1BD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1) Support of TRS (mandatory)</w:t>
            </w:r>
          </w:p>
          <w:p w14:paraId="062C313A" w14:textId="77777777" w:rsidR="007818FE" w:rsidRPr="00ED1BD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 xml:space="preserve">2) All the </w:t>
            </w:r>
            <w:proofErr w:type="gramStart"/>
            <w:r w:rsidRPr="00ED1BD9">
              <w:rPr>
                <w:rFonts w:ascii="Arial Narrow" w:hAnsi="Arial Narrow"/>
                <w:sz w:val="14"/>
                <w:szCs w:val="16"/>
              </w:rPr>
              <w:t>periodicity</w:t>
            </w:r>
            <w:proofErr w:type="gramEnd"/>
            <w:r w:rsidRPr="00ED1BD9">
              <w:rPr>
                <w:rFonts w:ascii="Arial Narrow" w:hAnsi="Arial Narrow"/>
                <w:sz w:val="14"/>
                <w:szCs w:val="16"/>
              </w:rPr>
              <w:t xml:space="preserve"> are supported.</w:t>
            </w:r>
          </w:p>
          <w:p w14:paraId="68692614" w14:textId="77777777" w:rsidR="007818FE" w:rsidRPr="00ED1BD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3) Support TRS bandwidth configuration as both "BWP" and "</w:t>
            </w:r>
            <w:proofErr w:type="gramStart"/>
            <w:r w:rsidRPr="00ED1BD9">
              <w:rPr>
                <w:rFonts w:ascii="Arial Narrow" w:hAnsi="Arial Narrow"/>
                <w:sz w:val="14"/>
                <w:szCs w:val="16"/>
              </w:rPr>
              <w:t>min(</w:t>
            </w:r>
            <w:proofErr w:type="gramEnd"/>
            <w:r w:rsidRPr="00ED1BD9">
              <w:rPr>
                <w:rFonts w:ascii="Arial Narrow" w:hAnsi="Arial Narrow"/>
                <w:sz w:val="14"/>
                <w:szCs w:val="16"/>
              </w:rPr>
              <w:t>52, BWP)"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CD52" w14:textId="77777777" w:rsidR="007818FE" w:rsidRPr="00CC5A6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i/>
                <w:sz w:val="12"/>
                <w:szCs w:val="14"/>
              </w:rPr>
            </w:pP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8686" w14:textId="77777777" w:rsidR="007818FE" w:rsidRPr="00ED1BD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Mandatory without capability signalling</w:t>
            </w:r>
          </w:p>
        </w:tc>
      </w:tr>
      <w:tr w:rsidR="0062435D" w:rsidRPr="008106FE" w14:paraId="25D53DC7" w14:textId="77777777" w:rsidTr="000230B1">
        <w:trPr>
          <w:cantSplit/>
          <w:trHeight w:val="1974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5E8A" w14:textId="77777777" w:rsidR="007818FE" w:rsidRPr="00B9252C" w:rsidRDefault="007818FE" w:rsidP="000230B1">
            <w:pPr>
              <w:pStyle w:val="TAL"/>
              <w:keepNext w:val="0"/>
              <w:keepLines w:val="0"/>
              <w:rPr>
                <w:sz w:val="14"/>
                <w:szCs w:val="16"/>
              </w:rPr>
            </w:pPr>
            <w:r w:rsidRPr="00C106D9">
              <w:rPr>
                <w:sz w:val="14"/>
                <w:szCs w:val="16"/>
              </w:rPr>
              <w:t>2-51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A714" w14:textId="77777777" w:rsidR="007818FE" w:rsidRPr="00ED1BD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TRS (CSI-RS for tracking)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8708" w14:textId="77777777" w:rsidR="007818FE" w:rsidRPr="00ED1BD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1) TRS burst length (X),</w:t>
            </w:r>
          </w:p>
          <w:p w14:paraId="1309EC71" w14:textId="77777777" w:rsidR="007818FE" w:rsidRPr="00ED1BD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 xml:space="preserve">2) Max # of TRS resource sets (per CC) UE </w:t>
            </w:r>
            <w:proofErr w:type="gramStart"/>
            <w:r w:rsidRPr="00ED1BD9">
              <w:rPr>
                <w:rFonts w:ascii="Arial Narrow" w:hAnsi="Arial Narrow"/>
                <w:sz w:val="14"/>
                <w:szCs w:val="16"/>
              </w:rPr>
              <w:t>is able to</w:t>
            </w:r>
            <w:proofErr w:type="gramEnd"/>
            <w:r w:rsidRPr="00ED1BD9">
              <w:rPr>
                <w:rFonts w:ascii="Arial Narrow" w:hAnsi="Arial Narrow"/>
                <w:sz w:val="14"/>
                <w:szCs w:val="16"/>
              </w:rPr>
              <w:t xml:space="preserve"> track simultaneously</w:t>
            </w:r>
          </w:p>
          <w:p w14:paraId="7EC056CE" w14:textId="77777777" w:rsidR="007818FE" w:rsidRPr="00ED1BD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3) Max # of TRS resource sets configured to UE per CC</w:t>
            </w:r>
          </w:p>
          <w:p w14:paraId="33CF2009" w14:textId="77777777" w:rsidR="007818FE" w:rsidRPr="00ED1BD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4) Max # of TRS resource sets configured to UE across CCs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D535" w14:textId="77777777" w:rsidR="007818FE" w:rsidRPr="00CC5A6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i/>
                <w:sz w:val="12"/>
                <w:szCs w:val="14"/>
              </w:rPr>
            </w:pP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csi</w:t>
            </w:r>
            <w:proofErr w:type="spellEnd"/>
            <w:r w:rsidRPr="00CC5A69">
              <w:rPr>
                <w:rFonts w:ascii="Arial Narrow" w:hAnsi="Arial Narrow"/>
                <w:i/>
                <w:sz w:val="12"/>
                <w:szCs w:val="14"/>
              </w:rPr>
              <w:t>-RS-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ForTracking</w:t>
            </w:r>
            <w:proofErr w:type="spellEnd"/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 {</w:t>
            </w:r>
          </w:p>
          <w:p w14:paraId="035C273A" w14:textId="77777777" w:rsidR="007818FE" w:rsidRPr="00CC5A6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1. 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maxBurstLength</w:t>
            </w:r>
            <w:proofErr w:type="spellEnd"/>
          </w:p>
          <w:p w14:paraId="01598ECD" w14:textId="77777777" w:rsidR="007818FE" w:rsidRPr="00CC5A6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2. 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maxSimultaneousResourceSetsPerCC</w:t>
            </w:r>
            <w:proofErr w:type="spellEnd"/>
          </w:p>
          <w:p w14:paraId="63C800D3" w14:textId="77777777" w:rsidR="007818FE" w:rsidRPr="00CC5A6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3. 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maxConfiguredResourceSetsPerCC</w:t>
            </w:r>
            <w:proofErr w:type="spellEnd"/>
          </w:p>
          <w:p w14:paraId="0AD47AE5" w14:textId="77777777" w:rsidR="007818FE" w:rsidRPr="00CC5A6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4. 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maxConfiguredResourceSetsAllCC</w:t>
            </w:r>
            <w:proofErr w:type="spellEnd"/>
          </w:p>
          <w:p w14:paraId="147B52C6" w14:textId="77777777" w:rsidR="007818FE" w:rsidRPr="00CC5A6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>}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3684" w14:textId="77777777" w:rsidR="007818FE" w:rsidRPr="00ED1BD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Mandatory with capability signalling</w:t>
            </w:r>
          </w:p>
          <w:p w14:paraId="13EF55D3" w14:textId="77777777" w:rsidR="007818FE" w:rsidRPr="00ED1BD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Component-1:</w:t>
            </w:r>
          </w:p>
          <w:p w14:paraId="5FBC3A65" w14:textId="77777777" w:rsidR="007818FE" w:rsidRPr="00ED1BD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candidate values {1, "both 1 and 2"}. UE is mandated to report "both 1 and 2"</w:t>
            </w:r>
          </w:p>
          <w:p w14:paraId="53191E1D" w14:textId="77777777" w:rsidR="007818FE" w:rsidRPr="00ED1BD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</w:p>
          <w:p w14:paraId="05A52E2F" w14:textId="77777777" w:rsidR="007818FE" w:rsidRPr="00ED1BD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Component-2: Candidate value set: {1 to 8}</w:t>
            </w:r>
          </w:p>
          <w:p w14:paraId="2CE966EA" w14:textId="77777777" w:rsidR="007818FE" w:rsidRPr="00ED1BD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</w:p>
          <w:p w14:paraId="111DEE6F" w14:textId="77777777" w:rsidR="007818FE" w:rsidRPr="00ED1BD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Component-3: Candidate value set: {1 to 64}</w:t>
            </w:r>
          </w:p>
          <w:p w14:paraId="4450E07B" w14:textId="77777777" w:rsidR="007818FE" w:rsidRPr="00ED1BD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UE is mandated to report at least 8 for FR1 and 16 for FR2.</w:t>
            </w:r>
          </w:p>
          <w:p w14:paraId="6DC0A573" w14:textId="77777777" w:rsidR="007818FE" w:rsidRPr="00ED1BD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</w:p>
          <w:p w14:paraId="129813A8" w14:textId="77777777" w:rsidR="007818FE" w:rsidRPr="00ED1BD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Component-4: Candidate value set: {1 to 256}</w:t>
            </w:r>
          </w:p>
          <w:p w14:paraId="6F36D6A4" w14:textId="77777777" w:rsidR="007818FE" w:rsidRPr="00ED1BD9" w:rsidRDefault="007818FE" w:rsidP="000230B1">
            <w:pPr>
              <w:pStyle w:val="TAL"/>
              <w:keepNext w:val="0"/>
              <w:keepLines w:val="0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UE is mandated to report at least 16 for FR1 and 32 for FR2.</w:t>
            </w:r>
          </w:p>
        </w:tc>
      </w:tr>
    </w:tbl>
    <w:p w14:paraId="508F5CEB" w14:textId="77777777" w:rsidR="00944054" w:rsidRDefault="00944054" w:rsidP="00DF0078">
      <w:pPr>
        <w:ind w:left="568"/>
        <w:jc w:val="both"/>
        <w:rPr>
          <w:lang w:eastAsia="x-none"/>
        </w:rPr>
      </w:pPr>
    </w:p>
    <w:p w14:paraId="01415ECB" w14:textId="7CD330BA" w:rsidR="005A5583" w:rsidRPr="000230B1" w:rsidRDefault="005F4C50" w:rsidP="000230B1">
      <w:pPr>
        <w:jc w:val="both"/>
        <w:rPr>
          <w:sz w:val="22"/>
          <w:szCs w:val="22"/>
        </w:rPr>
      </w:pPr>
      <w:r w:rsidRPr="000230B1">
        <w:rPr>
          <w:sz w:val="22"/>
          <w:szCs w:val="22"/>
          <w:lang w:eastAsia="x-none"/>
        </w:rPr>
        <w:t>The agree</w:t>
      </w:r>
      <w:r w:rsidR="00AA3B71" w:rsidRPr="000230B1">
        <w:rPr>
          <w:sz w:val="22"/>
          <w:szCs w:val="22"/>
          <w:lang w:eastAsia="x-none"/>
        </w:rPr>
        <w:t xml:space="preserve">ment on the UE capability </w:t>
      </w:r>
      <w:r w:rsidRPr="000230B1">
        <w:rPr>
          <w:sz w:val="22"/>
          <w:szCs w:val="22"/>
          <w:lang w:eastAsia="x-none"/>
        </w:rPr>
        <w:t xml:space="preserve">feature group </w:t>
      </w:r>
      <w:r w:rsidR="005E17B5" w:rsidRPr="000230B1">
        <w:rPr>
          <w:sz w:val="22"/>
          <w:szCs w:val="22"/>
          <w:lang w:eastAsia="x-none"/>
        </w:rPr>
        <w:t>is</w:t>
      </w:r>
      <w:r w:rsidR="005927DA" w:rsidRPr="000230B1">
        <w:rPr>
          <w:sz w:val="22"/>
          <w:szCs w:val="22"/>
          <w:lang w:eastAsia="x-none"/>
        </w:rPr>
        <w:t xml:space="preserve"> captured in </w:t>
      </w:r>
      <w:r w:rsidR="00AA3B71" w:rsidRPr="000230B1">
        <w:rPr>
          <w:sz w:val="22"/>
          <w:szCs w:val="22"/>
          <w:lang w:eastAsia="x-none"/>
        </w:rPr>
        <w:t xml:space="preserve">TR </w:t>
      </w:r>
      <w:r w:rsidRPr="000230B1">
        <w:rPr>
          <w:sz w:val="22"/>
          <w:szCs w:val="22"/>
          <w:lang w:eastAsia="x-none"/>
        </w:rPr>
        <w:t>[2]</w:t>
      </w:r>
      <w:r w:rsidR="00AA3B71" w:rsidRPr="000230B1">
        <w:rPr>
          <w:sz w:val="22"/>
          <w:szCs w:val="22"/>
          <w:lang w:eastAsia="x-none"/>
        </w:rPr>
        <w:t xml:space="preserve"> a</w:t>
      </w:r>
      <w:r w:rsidR="005927DA" w:rsidRPr="000230B1">
        <w:rPr>
          <w:sz w:val="22"/>
          <w:szCs w:val="22"/>
          <w:lang w:eastAsia="x-none"/>
        </w:rPr>
        <w:t xml:space="preserve">s well as </w:t>
      </w:r>
      <w:r w:rsidR="00D0105F" w:rsidRPr="000230B1">
        <w:rPr>
          <w:sz w:val="22"/>
          <w:szCs w:val="22"/>
          <w:lang w:eastAsia="x-none"/>
        </w:rPr>
        <w:t>normative UE capability spec</w:t>
      </w:r>
      <w:r w:rsidR="009A2C28" w:rsidRPr="000230B1">
        <w:rPr>
          <w:sz w:val="22"/>
          <w:szCs w:val="22"/>
          <w:lang w:eastAsia="x-none"/>
        </w:rPr>
        <w:t>ifications</w:t>
      </w:r>
      <w:r w:rsidR="003218B5" w:rsidRPr="000230B1">
        <w:rPr>
          <w:sz w:val="22"/>
          <w:szCs w:val="22"/>
          <w:lang w:eastAsia="x-none"/>
        </w:rPr>
        <w:t xml:space="preserve"> </w:t>
      </w:r>
      <w:r w:rsidR="00B1203C" w:rsidRPr="000230B1">
        <w:rPr>
          <w:sz w:val="22"/>
          <w:szCs w:val="22"/>
          <w:lang w:eastAsia="x-none"/>
        </w:rPr>
        <w:t xml:space="preserve">[3] and </w:t>
      </w:r>
      <w:r w:rsidR="00D0105F" w:rsidRPr="000230B1">
        <w:rPr>
          <w:sz w:val="22"/>
          <w:szCs w:val="22"/>
          <w:lang w:eastAsia="x-none"/>
        </w:rPr>
        <w:t xml:space="preserve">the </w:t>
      </w:r>
      <w:r w:rsidR="005A5583" w:rsidRPr="000230B1">
        <w:rPr>
          <w:sz w:val="22"/>
          <w:szCs w:val="22"/>
          <w:lang w:eastAsia="x-none"/>
        </w:rPr>
        <w:t xml:space="preserve">corresponding </w:t>
      </w:r>
      <w:r w:rsidR="00B1203C" w:rsidRPr="000230B1">
        <w:rPr>
          <w:sz w:val="22"/>
          <w:szCs w:val="22"/>
          <w:lang w:eastAsia="x-none"/>
        </w:rPr>
        <w:t>UE capability IE</w:t>
      </w:r>
      <w:r w:rsidR="003218B5" w:rsidRPr="000230B1">
        <w:rPr>
          <w:sz w:val="22"/>
          <w:szCs w:val="22"/>
          <w:lang w:eastAsia="x-none"/>
        </w:rPr>
        <w:t>s</w:t>
      </w:r>
      <w:r w:rsidR="001E07FD" w:rsidRPr="000230B1">
        <w:rPr>
          <w:sz w:val="22"/>
          <w:szCs w:val="22"/>
          <w:lang w:eastAsia="x-none"/>
        </w:rPr>
        <w:t xml:space="preserve"> </w:t>
      </w:r>
      <w:r w:rsidR="00B1203C" w:rsidRPr="000230B1">
        <w:rPr>
          <w:sz w:val="22"/>
          <w:szCs w:val="22"/>
          <w:lang w:eastAsia="x-none"/>
        </w:rPr>
        <w:t xml:space="preserve">in </w:t>
      </w:r>
      <w:r w:rsidR="005A5583" w:rsidRPr="000230B1">
        <w:rPr>
          <w:sz w:val="22"/>
          <w:szCs w:val="22"/>
          <w:lang w:eastAsia="x-none"/>
        </w:rPr>
        <w:t xml:space="preserve">RRC </w:t>
      </w:r>
      <w:r w:rsidR="00B1203C" w:rsidRPr="000230B1">
        <w:rPr>
          <w:sz w:val="22"/>
          <w:szCs w:val="22"/>
          <w:lang w:eastAsia="x-none"/>
        </w:rPr>
        <w:t>specifications</w:t>
      </w:r>
      <w:r w:rsidR="003218B5" w:rsidRPr="000230B1">
        <w:rPr>
          <w:sz w:val="22"/>
          <w:szCs w:val="22"/>
          <w:lang w:eastAsia="x-none"/>
        </w:rPr>
        <w:t xml:space="preserve"> </w:t>
      </w:r>
      <w:r w:rsidR="00B1203C" w:rsidRPr="000230B1">
        <w:rPr>
          <w:sz w:val="22"/>
          <w:szCs w:val="22"/>
          <w:lang w:eastAsia="x-none"/>
        </w:rPr>
        <w:t xml:space="preserve">[4]. </w:t>
      </w:r>
      <w:r w:rsidR="009A2C28" w:rsidRPr="000230B1">
        <w:rPr>
          <w:sz w:val="22"/>
          <w:szCs w:val="22"/>
          <w:lang w:eastAsia="x-none"/>
        </w:rPr>
        <w:t>For example,</w:t>
      </w:r>
      <w:r w:rsidR="005A5583" w:rsidRPr="000230B1">
        <w:rPr>
          <w:sz w:val="22"/>
          <w:szCs w:val="22"/>
          <w:lang w:eastAsia="x-none"/>
        </w:rPr>
        <w:t xml:space="preserve"> </w:t>
      </w:r>
      <w:proofErr w:type="spellStart"/>
      <w:r w:rsidR="005A5583" w:rsidRPr="000230B1">
        <w:rPr>
          <w:i/>
          <w:iCs/>
          <w:sz w:val="22"/>
          <w:szCs w:val="22"/>
          <w:lang w:eastAsia="x-none"/>
        </w:rPr>
        <w:t>BeamManagementSSB</w:t>
      </w:r>
      <w:proofErr w:type="spellEnd"/>
      <w:r w:rsidR="005A5583" w:rsidRPr="000230B1">
        <w:rPr>
          <w:i/>
          <w:iCs/>
          <w:sz w:val="22"/>
          <w:szCs w:val="22"/>
          <w:lang w:eastAsia="x-none"/>
        </w:rPr>
        <w:t>-CSI-RS</w:t>
      </w:r>
      <w:r w:rsidR="005A5583" w:rsidRPr="000230B1">
        <w:rPr>
          <w:sz w:val="22"/>
          <w:szCs w:val="22"/>
          <w:lang w:eastAsia="x-none"/>
        </w:rPr>
        <w:t xml:space="preserve"> </w:t>
      </w:r>
      <w:r w:rsidR="00D17DA0" w:rsidRPr="000230B1">
        <w:rPr>
          <w:sz w:val="22"/>
          <w:szCs w:val="22"/>
          <w:lang w:eastAsia="x-none"/>
        </w:rPr>
        <w:t xml:space="preserve">related UE capability </w:t>
      </w:r>
      <w:r w:rsidR="00A92AE1" w:rsidRPr="000230B1">
        <w:rPr>
          <w:sz w:val="22"/>
          <w:szCs w:val="22"/>
          <w:lang w:eastAsia="x-none"/>
        </w:rPr>
        <w:t xml:space="preserve">in [3] and the corresponding RRC IE in [4] are </w:t>
      </w:r>
      <w:r w:rsidR="00D17DA0" w:rsidRPr="000230B1">
        <w:rPr>
          <w:sz w:val="22"/>
          <w:szCs w:val="22"/>
          <w:lang w:eastAsia="x-none"/>
        </w:rPr>
        <w:t xml:space="preserve">described as </w:t>
      </w:r>
      <w:proofErr w:type="spellStart"/>
      <w:r w:rsidR="00D17DA0" w:rsidRPr="000230B1">
        <w:rPr>
          <w:sz w:val="22"/>
          <w:szCs w:val="22"/>
          <w:lang w:eastAsia="x-none"/>
        </w:rPr>
        <w:t>belows</w:t>
      </w:r>
      <w:proofErr w:type="spellEnd"/>
      <w:r w:rsidR="00D17DA0" w:rsidRPr="000230B1">
        <w:rPr>
          <w:sz w:val="22"/>
          <w:szCs w:val="22"/>
          <w:lang w:eastAsia="x-none"/>
        </w:rPr>
        <w:t>, respectively.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418"/>
        <w:gridCol w:w="703"/>
        <w:gridCol w:w="603"/>
        <w:gridCol w:w="603"/>
        <w:gridCol w:w="1302"/>
      </w:tblGrid>
      <w:tr w:rsidR="008956BE" w:rsidRPr="00AE0E43" w14:paraId="6566B71F" w14:textId="77777777" w:rsidTr="000230B1">
        <w:tc>
          <w:tcPr>
            <w:tcW w:w="3333" w:type="pct"/>
            <w:vAlign w:val="center"/>
          </w:tcPr>
          <w:p w14:paraId="3CC3D832" w14:textId="7D13FE8E" w:rsidR="00A80300" w:rsidRPr="00AE0E43" w:rsidRDefault="00502D35" w:rsidP="00502D35">
            <w:pPr>
              <w:spacing w:after="0"/>
              <w:jc w:val="center"/>
              <w:rPr>
                <w:sz w:val="12"/>
                <w:szCs w:val="12"/>
              </w:rPr>
            </w:pPr>
            <w:r w:rsidRPr="00AE0E43">
              <w:rPr>
                <w:rStyle w:val="fontstyle01"/>
                <w:sz w:val="12"/>
                <w:szCs w:val="12"/>
              </w:rPr>
              <w:t>Definitions for parameters</w:t>
            </w:r>
          </w:p>
        </w:tc>
        <w:tc>
          <w:tcPr>
            <w:tcW w:w="365" w:type="pct"/>
            <w:vAlign w:val="center"/>
          </w:tcPr>
          <w:p w14:paraId="4049CD15" w14:textId="03198613" w:rsidR="00A80300" w:rsidRPr="00AE0E43" w:rsidRDefault="00A80300" w:rsidP="00502D35">
            <w:pPr>
              <w:spacing w:after="0"/>
              <w:jc w:val="center"/>
              <w:rPr>
                <w:sz w:val="12"/>
                <w:szCs w:val="12"/>
              </w:rPr>
            </w:pPr>
            <w:r w:rsidRPr="00AE0E43">
              <w:rPr>
                <w:rStyle w:val="fontstyle01"/>
                <w:sz w:val="12"/>
                <w:szCs w:val="12"/>
              </w:rPr>
              <w:t>Per</w:t>
            </w:r>
          </w:p>
        </w:tc>
        <w:tc>
          <w:tcPr>
            <w:tcW w:w="313" w:type="pct"/>
            <w:vAlign w:val="center"/>
          </w:tcPr>
          <w:p w14:paraId="6A4D6D14" w14:textId="05393D61" w:rsidR="00A80300" w:rsidRPr="00AE0E43" w:rsidRDefault="00A80300" w:rsidP="00502D35">
            <w:pPr>
              <w:spacing w:after="0"/>
              <w:jc w:val="center"/>
              <w:rPr>
                <w:sz w:val="12"/>
                <w:szCs w:val="12"/>
              </w:rPr>
            </w:pPr>
            <w:r w:rsidRPr="00AE0E43">
              <w:rPr>
                <w:rStyle w:val="fontstyle01"/>
                <w:sz w:val="12"/>
                <w:szCs w:val="12"/>
              </w:rPr>
              <w:t>M</w:t>
            </w:r>
          </w:p>
        </w:tc>
        <w:tc>
          <w:tcPr>
            <w:tcW w:w="313" w:type="pct"/>
            <w:vAlign w:val="center"/>
          </w:tcPr>
          <w:p w14:paraId="3CE5DCCC" w14:textId="77777777" w:rsidR="008956BE" w:rsidRPr="00AE0E43" w:rsidRDefault="00A80300" w:rsidP="00502D35">
            <w:pPr>
              <w:spacing w:after="0"/>
              <w:jc w:val="center"/>
              <w:rPr>
                <w:rStyle w:val="fontstyle01"/>
                <w:rFonts w:hint="eastAsia"/>
                <w:sz w:val="12"/>
                <w:szCs w:val="12"/>
              </w:rPr>
            </w:pPr>
            <w:r w:rsidRPr="00AE0E43">
              <w:rPr>
                <w:rStyle w:val="fontstyle01"/>
                <w:sz w:val="12"/>
                <w:szCs w:val="12"/>
              </w:rPr>
              <w:t>FDD</w:t>
            </w:r>
          </w:p>
          <w:p w14:paraId="13DE7588" w14:textId="77777777" w:rsidR="008956BE" w:rsidRPr="00AE0E43" w:rsidRDefault="00A80300" w:rsidP="00502D35">
            <w:pPr>
              <w:spacing w:after="0"/>
              <w:jc w:val="center"/>
              <w:rPr>
                <w:rStyle w:val="fontstyle01"/>
                <w:rFonts w:hint="eastAsia"/>
                <w:sz w:val="12"/>
                <w:szCs w:val="12"/>
              </w:rPr>
            </w:pPr>
            <w:r w:rsidRPr="00AE0E43">
              <w:rPr>
                <w:rStyle w:val="fontstyle01"/>
                <w:sz w:val="12"/>
                <w:szCs w:val="12"/>
              </w:rPr>
              <w:t>TDD</w:t>
            </w:r>
          </w:p>
          <w:p w14:paraId="375E78ED" w14:textId="595458C5" w:rsidR="00A80300" w:rsidRPr="00AE0E43" w:rsidRDefault="00A80300" w:rsidP="00502D35">
            <w:pPr>
              <w:spacing w:after="0"/>
              <w:jc w:val="center"/>
              <w:rPr>
                <w:sz w:val="12"/>
                <w:szCs w:val="12"/>
              </w:rPr>
            </w:pPr>
            <w:r w:rsidRPr="00AE0E43">
              <w:rPr>
                <w:rStyle w:val="fontstyle01"/>
                <w:sz w:val="12"/>
                <w:szCs w:val="12"/>
              </w:rPr>
              <w:t>DIFF</w:t>
            </w:r>
          </w:p>
        </w:tc>
        <w:tc>
          <w:tcPr>
            <w:tcW w:w="677" w:type="pct"/>
            <w:vAlign w:val="center"/>
          </w:tcPr>
          <w:p w14:paraId="4D8A86EB" w14:textId="77777777" w:rsidR="008956BE" w:rsidRPr="00AE0E43" w:rsidRDefault="00A80300" w:rsidP="00502D35">
            <w:pPr>
              <w:spacing w:after="0"/>
              <w:jc w:val="center"/>
              <w:rPr>
                <w:rStyle w:val="fontstyle01"/>
                <w:rFonts w:hint="eastAsia"/>
                <w:sz w:val="12"/>
                <w:szCs w:val="12"/>
              </w:rPr>
            </w:pPr>
            <w:r w:rsidRPr="00AE0E43">
              <w:rPr>
                <w:rStyle w:val="fontstyle01"/>
                <w:sz w:val="12"/>
                <w:szCs w:val="12"/>
              </w:rPr>
              <w:t>FR1-FR2</w:t>
            </w:r>
          </w:p>
          <w:p w14:paraId="3E51DBB6" w14:textId="08BCC97D" w:rsidR="00A80300" w:rsidRPr="00AE0E43" w:rsidRDefault="00A80300" w:rsidP="00502D35">
            <w:pPr>
              <w:spacing w:after="0"/>
              <w:jc w:val="center"/>
              <w:rPr>
                <w:sz w:val="12"/>
                <w:szCs w:val="12"/>
              </w:rPr>
            </w:pPr>
            <w:r w:rsidRPr="00AE0E43">
              <w:rPr>
                <w:rStyle w:val="fontstyle01"/>
                <w:sz w:val="12"/>
                <w:szCs w:val="12"/>
              </w:rPr>
              <w:t>DIFF</w:t>
            </w:r>
          </w:p>
        </w:tc>
      </w:tr>
      <w:tr w:rsidR="008956BE" w:rsidRPr="00AE0E43" w14:paraId="0A1FFF03" w14:textId="77777777" w:rsidTr="000230B1">
        <w:tc>
          <w:tcPr>
            <w:tcW w:w="3333" w:type="pct"/>
            <w:vAlign w:val="center"/>
          </w:tcPr>
          <w:p w14:paraId="349334EB" w14:textId="74429018" w:rsidR="00146D6F" w:rsidRDefault="00146D6F" w:rsidP="00146D6F">
            <w:pPr>
              <w:spacing w:after="0"/>
              <w:jc w:val="both"/>
              <w:rPr>
                <w:rStyle w:val="fontstyle01"/>
                <w:rFonts w:hint="eastAsia"/>
                <w:sz w:val="16"/>
                <w:szCs w:val="16"/>
              </w:rPr>
            </w:pPr>
            <w:proofErr w:type="spellStart"/>
            <w:r w:rsidRPr="00E1093C">
              <w:rPr>
                <w:rStyle w:val="fontstyle01"/>
                <w:sz w:val="16"/>
                <w:szCs w:val="16"/>
              </w:rPr>
              <w:t>beamManagementSSB</w:t>
            </w:r>
            <w:proofErr w:type="spellEnd"/>
            <w:r w:rsidRPr="00E1093C">
              <w:rPr>
                <w:rStyle w:val="fontstyle01"/>
                <w:sz w:val="16"/>
                <w:szCs w:val="16"/>
              </w:rPr>
              <w:t>-CSI-RS</w:t>
            </w:r>
          </w:p>
          <w:p w14:paraId="389EEB3F" w14:textId="77777777" w:rsidR="00E1093C" w:rsidRPr="00E1093C" w:rsidRDefault="00E1093C" w:rsidP="00146D6F">
            <w:pPr>
              <w:spacing w:after="0"/>
              <w:jc w:val="both"/>
              <w:rPr>
                <w:rStyle w:val="fontstyle01"/>
                <w:rFonts w:hint="eastAsia"/>
                <w:sz w:val="16"/>
                <w:szCs w:val="16"/>
              </w:rPr>
            </w:pPr>
          </w:p>
          <w:p w14:paraId="6CB36B90" w14:textId="77777777" w:rsidR="00146D6F" w:rsidRPr="00AE0E43" w:rsidRDefault="00146D6F" w:rsidP="00146D6F">
            <w:pPr>
              <w:spacing w:after="0"/>
              <w:jc w:val="both"/>
              <w:rPr>
                <w:rStyle w:val="fontstyle11"/>
                <w:sz w:val="12"/>
                <w:szCs w:val="12"/>
              </w:rPr>
            </w:pPr>
            <w:r w:rsidRPr="00AE0E43">
              <w:rPr>
                <w:rStyle w:val="fontstyle11"/>
                <w:sz w:val="12"/>
                <w:szCs w:val="12"/>
              </w:rPr>
              <w:t>Defines support of SS/PBCH and CSI-RS based RSRP measurements. The capability comprises signalling of</w:t>
            </w:r>
          </w:p>
          <w:p w14:paraId="528B1CE2" w14:textId="1BD630C3" w:rsidR="00146D6F" w:rsidRPr="00AE0E43" w:rsidRDefault="00146D6F" w:rsidP="00D30D52">
            <w:pPr>
              <w:spacing w:after="0"/>
              <w:ind w:left="284"/>
              <w:jc w:val="both"/>
              <w:rPr>
                <w:rStyle w:val="fontstyle11"/>
                <w:rFonts w:ascii="Arial Narrow" w:hAnsi="Arial Narrow"/>
                <w:sz w:val="12"/>
                <w:szCs w:val="12"/>
              </w:rPr>
            </w:pPr>
            <w:r w:rsidRPr="00AE0E43">
              <w:rPr>
                <w:rStyle w:val="fontstyle11"/>
                <w:rFonts w:ascii="Arial Narrow" w:hAnsi="Arial Narrow"/>
                <w:sz w:val="12"/>
                <w:szCs w:val="12"/>
              </w:rPr>
              <w:t>-</w:t>
            </w:r>
            <w:r w:rsidR="00B04E2C" w:rsidRPr="00AE0E43">
              <w:rPr>
                <w:rStyle w:val="fontstyle11"/>
                <w:rFonts w:ascii="Arial Narrow" w:hAnsi="Arial Narrow"/>
                <w:sz w:val="12"/>
                <w:szCs w:val="12"/>
              </w:rPr>
              <w:t xml:space="preserve"> </w:t>
            </w:r>
            <w:proofErr w:type="spellStart"/>
            <w:r w:rsidRPr="00AE0E43">
              <w:rPr>
                <w:rStyle w:val="fontstyle31"/>
                <w:rFonts w:ascii="Arial Narrow" w:hAnsi="Arial Narrow"/>
                <w:sz w:val="12"/>
                <w:szCs w:val="12"/>
              </w:rPr>
              <w:t>maxNumberSSB</w:t>
            </w:r>
            <w:proofErr w:type="spellEnd"/>
            <w:r w:rsidRPr="00AE0E43">
              <w:rPr>
                <w:rStyle w:val="fontstyle31"/>
                <w:rFonts w:ascii="Arial Narrow" w:hAnsi="Arial Narrow"/>
                <w:sz w:val="12"/>
                <w:szCs w:val="12"/>
              </w:rPr>
              <w:t>-CSI-RS-</w:t>
            </w:r>
            <w:proofErr w:type="spellStart"/>
            <w:r w:rsidRPr="00AE0E43">
              <w:rPr>
                <w:rStyle w:val="fontstyle31"/>
                <w:rFonts w:ascii="Arial Narrow" w:hAnsi="Arial Narrow"/>
                <w:sz w:val="12"/>
                <w:szCs w:val="12"/>
              </w:rPr>
              <w:t>ResourceOneTx</w:t>
            </w:r>
            <w:proofErr w:type="spellEnd"/>
            <w:r w:rsidRPr="00AE0E43">
              <w:rPr>
                <w:rStyle w:val="fontstyle31"/>
                <w:rFonts w:ascii="Arial Narrow" w:hAnsi="Arial Narrow"/>
                <w:sz w:val="12"/>
                <w:szCs w:val="12"/>
              </w:rPr>
              <w:t xml:space="preserve"> </w:t>
            </w:r>
            <w:r w:rsidRPr="00AE0E43">
              <w:rPr>
                <w:rStyle w:val="fontstyle11"/>
                <w:rFonts w:ascii="Arial Narrow" w:hAnsi="Arial Narrow"/>
                <w:sz w:val="12"/>
                <w:szCs w:val="12"/>
              </w:rPr>
              <w:t xml:space="preserve">indicates maximum total </w:t>
            </w:r>
            <w:proofErr w:type="spellStart"/>
            <w:r w:rsidRPr="00AE0E43">
              <w:rPr>
                <w:rStyle w:val="fontstyle11"/>
                <w:rFonts w:ascii="Arial Narrow" w:hAnsi="Arial Narrow"/>
                <w:sz w:val="12"/>
                <w:szCs w:val="12"/>
              </w:rPr>
              <w:t>numberof</w:t>
            </w:r>
            <w:proofErr w:type="spellEnd"/>
            <w:r w:rsidRPr="00AE0E43">
              <w:rPr>
                <w:rStyle w:val="fontstyle11"/>
                <w:rFonts w:ascii="Arial Narrow" w:hAnsi="Arial Narrow"/>
                <w:sz w:val="12"/>
                <w:szCs w:val="12"/>
              </w:rPr>
              <w:t xml:space="preserve"> configured one port NZP CSI-RS resources and SS/PBCH blocks that are supported by the UE to measure L1-RSRP as specified in TS 38.215 within a slot and across all serving cells (see </w:t>
            </w:r>
            <w:r w:rsidRPr="00A74A85">
              <w:rPr>
                <w:rStyle w:val="fontstyle11"/>
                <w:rFonts w:ascii="Arial Narrow" w:hAnsi="Arial Narrow"/>
                <w:b/>
                <w:bCs/>
                <w:sz w:val="12"/>
                <w:szCs w:val="12"/>
              </w:rPr>
              <w:t>NOTE</w:t>
            </w:r>
            <w:r w:rsidRPr="00AE0E43">
              <w:rPr>
                <w:rStyle w:val="fontstyle11"/>
                <w:rFonts w:ascii="Arial Narrow" w:hAnsi="Arial Narrow"/>
                <w:sz w:val="12"/>
                <w:szCs w:val="12"/>
              </w:rPr>
              <w:t>). On FR2, it is mandatory to report &gt;=8; On FR1, it is mandatory with capability signalling to report &gt;=8.</w:t>
            </w:r>
          </w:p>
          <w:p w14:paraId="7BB1E9A8" w14:textId="0C5CE0D6" w:rsidR="00146D6F" w:rsidRPr="00AE0E43" w:rsidRDefault="00146D6F" w:rsidP="00D30D52">
            <w:pPr>
              <w:spacing w:after="0"/>
              <w:ind w:left="284"/>
              <w:jc w:val="both"/>
              <w:rPr>
                <w:rFonts w:ascii="Arial Narrow" w:hAnsi="Arial Narrow"/>
                <w:sz w:val="12"/>
                <w:szCs w:val="12"/>
                <w:lang w:val="en-US" w:eastAsia="ko-KR"/>
              </w:rPr>
            </w:pPr>
          </w:p>
          <w:p w14:paraId="28C3DB9F" w14:textId="1C201731" w:rsidR="00B04E2C" w:rsidRPr="00AE0E43" w:rsidRDefault="00B04E2C" w:rsidP="00D30D52">
            <w:pPr>
              <w:spacing w:after="0"/>
              <w:ind w:left="284"/>
              <w:jc w:val="both"/>
              <w:rPr>
                <w:rStyle w:val="fontstyle11"/>
                <w:rFonts w:ascii="Arial Narrow" w:hAnsi="Arial Narrow"/>
                <w:sz w:val="12"/>
                <w:szCs w:val="12"/>
              </w:rPr>
            </w:pPr>
            <w:r w:rsidRPr="00832804">
              <w:rPr>
                <w:rStyle w:val="fontstyle11"/>
                <w:rFonts w:ascii="Arial Narrow" w:hAnsi="Arial Narrow"/>
                <w:sz w:val="12"/>
                <w:szCs w:val="12"/>
                <w:highlight w:val="yellow"/>
              </w:rPr>
              <w:t xml:space="preserve">- </w:t>
            </w:r>
            <w:proofErr w:type="spellStart"/>
            <w:r w:rsidRPr="00832804">
              <w:rPr>
                <w:rStyle w:val="fontstyle11"/>
                <w:rFonts w:ascii="Arial Narrow" w:hAnsi="Arial Narrow"/>
                <w:i/>
                <w:iCs/>
                <w:sz w:val="12"/>
                <w:szCs w:val="12"/>
                <w:highlight w:val="yellow"/>
              </w:rPr>
              <w:t>maxNumberCSI</w:t>
            </w:r>
            <w:proofErr w:type="spellEnd"/>
            <w:r w:rsidRPr="00832804">
              <w:rPr>
                <w:rStyle w:val="fontstyle11"/>
                <w:rFonts w:ascii="Arial Narrow" w:hAnsi="Arial Narrow"/>
                <w:i/>
                <w:iCs/>
                <w:sz w:val="12"/>
                <w:szCs w:val="12"/>
                <w:highlight w:val="yellow"/>
              </w:rPr>
              <w:t xml:space="preserve">-RS-Resource </w:t>
            </w:r>
            <w:r w:rsidRPr="00832804">
              <w:rPr>
                <w:rStyle w:val="fontstyle11"/>
                <w:rFonts w:ascii="Arial Narrow" w:hAnsi="Arial Narrow"/>
                <w:sz w:val="12"/>
                <w:szCs w:val="12"/>
                <w:highlight w:val="yellow"/>
              </w:rPr>
              <w:t xml:space="preserve">indicates maximum total number </w:t>
            </w:r>
            <w:proofErr w:type="spellStart"/>
            <w:r w:rsidRPr="00832804">
              <w:rPr>
                <w:rStyle w:val="fontstyle11"/>
                <w:rFonts w:ascii="Arial Narrow" w:hAnsi="Arial Narrow"/>
                <w:sz w:val="12"/>
                <w:szCs w:val="12"/>
                <w:highlight w:val="yellow"/>
              </w:rPr>
              <w:t>ofconfigured</w:t>
            </w:r>
            <w:proofErr w:type="spellEnd"/>
            <w:r w:rsidRPr="00832804">
              <w:rPr>
                <w:rStyle w:val="fontstyle11"/>
                <w:rFonts w:ascii="Arial Narrow" w:hAnsi="Arial Narrow"/>
                <w:sz w:val="12"/>
                <w:szCs w:val="12"/>
                <w:highlight w:val="yellow"/>
              </w:rPr>
              <w:t xml:space="preserve"> NZP-CSI-RS resources that are supported by the UE to measureL1-RSRP as specified in TS 38.215 [13] across all serving cells (see </w:t>
            </w:r>
            <w:r w:rsidRPr="00832804">
              <w:rPr>
                <w:rStyle w:val="fontstyle11"/>
                <w:rFonts w:ascii="Arial Narrow" w:hAnsi="Arial Narrow"/>
                <w:b/>
                <w:bCs/>
                <w:sz w:val="12"/>
                <w:szCs w:val="12"/>
                <w:highlight w:val="yellow"/>
              </w:rPr>
              <w:t>NOTE</w:t>
            </w:r>
            <w:proofErr w:type="gramStart"/>
            <w:r w:rsidRPr="00832804">
              <w:rPr>
                <w:rStyle w:val="fontstyle11"/>
                <w:rFonts w:ascii="Arial Narrow" w:hAnsi="Arial Narrow"/>
                <w:sz w:val="12"/>
                <w:szCs w:val="12"/>
                <w:highlight w:val="yellow"/>
              </w:rPr>
              <w:t>).It</w:t>
            </w:r>
            <w:proofErr w:type="gramEnd"/>
            <w:r w:rsidRPr="00832804">
              <w:rPr>
                <w:rStyle w:val="fontstyle11"/>
                <w:rFonts w:ascii="Arial Narrow" w:hAnsi="Arial Narrow"/>
                <w:sz w:val="12"/>
                <w:szCs w:val="12"/>
                <w:highlight w:val="yellow"/>
              </w:rPr>
              <w:t xml:space="preserve"> is mandated to report at least n8 for FR1.</w:t>
            </w:r>
          </w:p>
          <w:p w14:paraId="16266156" w14:textId="77777777" w:rsidR="00A047F2" w:rsidRPr="00AE0E43" w:rsidRDefault="00A047F2" w:rsidP="00D30D52">
            <w:pPr>
              <w:spacing w:after="0"/>
              <w:ind w:left="284"/>
              <w:jc w:val="both"/>
              <w:rPr>
                <w:rStyle w:val="fontstyle11"/>
                <w:rFonts w:ascii="Arial Narrow" w:hAnsi="Arial Narrow"/>
                <w:sz w:val="12"/>
                <w:szCs w:val="12"/>
              </w:rPr>
            </w:pPr>
          </w:p>
          <w:p w14:paraId="622A1D59" w14:textId="3CF015AE" w:rsidR="00B04E2C" w:rsidRPr="00AE0E43" w:rsidRDefault="00A047F2" w:rsidP="00D30D52">
            <w:pPr>
              <w:spacing w:after="0"/>
              <w:ind w:left="284"/>
              <w:jc w:val="both"/>
              <w:rPr>
                <w:rFonts w:ascii="Arial Narrow" w:hAnsi="Arial Narrow"/>
                <w:sz w:val="12"/>
                <w:szCs w:val="12"/>
                <w:lang w:val="en-US" w:eastAsia="ko-KR"/>
              </w:rPr>
            </w:pPr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 xml:space="preserve">- </w:t>
            </w:r>
            <w:proofErr w:type="spellStart"/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maxNumberCSI</w:t>
            </w:r>
            <w:proofErr w:type="spellEnd"/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-RS-</w:t>
            </w:r>
            <w:proofErr w:type="spellStart"/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ResourceTwoTx</w:t>
            </w:r>
            <w:proofErr w:type="spellEnd"/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 xml:space="preserve"> indicates maximum total number of two ports NZP CSI-RS resources that are supported by the UE to measure L1- RSRP as specified in TS 38.215 [13] within a slot and across all serving cells (see </w:t>
            </w:r>
            <w:r w:rsidRPr="00A74A85">
              <w:rPr>
                <w:rFonts w:ascii="Arial Narrow" w:hAnsi="Arial Narrow"/>
                <w:b/>
                <w:bCs/>
                <w:sz w:val="12"/>
                <w:szCs w:val="12"/>
                <w:lang w:val="en-US" w:eastAsia="ko-KR"/>
              </w:rPr>
              <w:t>NOTE</w:t>
            </w:r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)</w:t>
            </w:r>
          </w:p>
          <w:p w14:paraId="617C916C" w14:textId="02E3B494" w:rsidR="00D30D52" w:rsidRPr="00AE0E43" w:rsidRDefault="00D30D52" w:rsidP="00D30D52">
            <w:pPr>
              <w:spacing w:after="0"/>
              <w:ind w:left="284"/>
              <w:jc w:val="both"/>
              <w:rPr>
                <w:rFonts w:ascii="Arial Narrow" w:hAnsi="Arial Narrow"/>
                <w:sz w:val="12"/>
                <w:szCs w:val="12"/>
                <w:lang w:val="en-US" w:eastAsia="ko-KR"/>
              </w:rPr>
            </w:pPr>
          </w:p>
          <w:p w14:paraId="74934B28" w14:textId="6E0B6E69" w:rsidR="00D30D52" w:rsidRPr="00AE0E43" w:rsidRDefault="00D30D52" w:rsidP="00D30D52">
            <w:pPr>
              <w:spacing w:after="0"/>
              <w:ind w:left="284"/>
              <w:jc w:val="both"/>
              <w:rPr>
                <w:rFonts w:ascii="Arial Narrow" w:hAnsi="Arial Narrow"/>
                <w:sz w:val="12"/>
                <w:szCs w:val="12"/>
                <w:lang w:val="en-US" w:eastAsia="ko-KR"/>
              </w:rPr>
            </w:pPr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 xml:space="preserve">- </w:t>
            </w:r>
            <w:proofErr w:type="spellStart"/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supportedCSI</w:t>
            </w:r>
            <w:proofErr w:type="spellEnd"/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 xml:space="preserve">-RS-Density indicates density of one RE per PRB for </w:t>
            </w:r>
            <w:r w:rsidRPr="005E17A6">
              <w:rPr>
                <w:rFonts w:ascii="Arial Narrow" w:hAnsi="Arial Narrow"/>
                <w:b/>
                <w:bCs/>
                <w:sz w:val="12"/>
                <w:szCs w:val="12"/>
                <w:lang w:val="en-US" w:eastAsia="ko-KR"/>
              </w:rPr>
              <w:t>one port NZP CSI-RS resource for RSRP reporting</w:t>
            </w:r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 xml:space="preserve">, </w:t>
            </w:r>
            <w:r w:rsidRPr="004B7271">
              <w:rPr>
                <w:rFonts w:ascii="Arial Narrow" w:hAnsi="Arial Narrow"/>
                <w:b/>
                <w:bCs/>
                <w:sz w:val="12"/>
                <w:szCs w:val="12"/>
                <w:lang w:val="en-US" w:eastAsia="ko-KR"/>
              </w:rPr>
              <w:t>if supported</w:t>
            </w:r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. On FR2, it is mandatory to report either "three" or "</w:t>
            </w:r>
            <w:proofErr w:type="spellStart"/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oneAndThree</w:t>
            </w:r>
            <w:proofErr w:type="spellEnd"/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"; On FR1, it is mandatory with capability signalling to report either "three" or</w:t>
            </w:r>
            <w:r w:rsidR="005F2F87"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 xml:space="preserve"> </w:t>
            </w:r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"</w:t>
            </w:r>
            <w:proofErr w:type="spellStart"/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oneAndThree</w:t>
            </w:r>
            <w:proofErr w:type="spellEnd"/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".</w:t>
            </w:r>
          </w:p>
          <w:p w14:paraId="50CF2849" w14:textId="3649604C" w:rsidR="00D30D52" w:rsidRPr="00AE0E43" w:rsidRDefault="00D30D52" w:rsidP="00D30D52">
            <w:pPr>
              <w:spacing w:after="0"/>
              <w:ind w:left="284"/>
              <w:jc w:val="both"/>
              <w:rPr>
                <w:rFonts w:ascii="Arial Narrow" w:hAnsi="Arial Narrow"/>
                <w:sz w:val="12"/>
                <w:szCs w:val="12"/>
                <w:lang w:val="en-US" w:eastAsia="ko-KR"/>
              </w:rPr>
            </w:pPr>
          </w:p>
          <w:p w14:paraId="38000D0A" w14:textId="2ECE2DCA" w:rsidR="00D30D52" w:rsidRPr="00AE0E43" w:rsidRDefault="00D30D52" w:rsidP="00D30D52">
            <w:pPr>
              <w:spacing w:after="0"/>
              <w:ind w:left="284"/>
              <w:jc w:val="both"/>
              <w:rPr>
                <w:rFonts w:ascii="Arial Narrow" w:hAnsi="Arial Narrow"/>
                <w:sz w:val="12"/>
                <w:szCs w:val="12"/>
                <w:lang w:val="en-US" w:eastAsia="ko-KR"/>
              </w:rPr>
            </w:pPr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-</w:t>
            </w:r>
            <w:r w:rsidR="005E17A6">
              <w:rPr>
                <w:rFonts w:ascii="Arial Narrow" w:hAnsi="Arial Narrow"/>
                <w:sz w:val="12"/>
                <w:szCs w:val="12"/>
                <w:lang w:val="en-US" w:eastAsia="ko-KR"/>
              </w:rPr>
              <w:t xml:space="preserve"> </w:t>
            </w:r>
            <w:proofErr w:type="spellStart"/>
            <w:r w:rsidR="005F2F87"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maxNumberAperiodicCSI</w:t>
            </w:r>
            <w:proofErr w:type="spellEnd"/>
            <w:r w:rsidR="005F2F87"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-RS-Resource indicates maximum number of</w:t>
            </w:r>
            <w:r w:rsidR="0096327A"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 xml:space="preserve"> </w:t>
            </w:r>
            <w:r w:rsidR="005F2F87"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 xml:space="preserve">configured aperiodic CSI-RS resources across all serving cells (see </w:t>
            </w:r>
            <w:r w:rsidR="005F2F87" w:rsidRPr="00A74A85">
              <w:rPr>
                <w:rFonts w:ascii="Arial Narrow" w:hAnsi="Arial Narrow"/>
                <w:b/>
                <w:bCs/>
                <w:sz w:val="12"/>
                <w:szCs w:val="12"/>
                <w:lang w:val="en-US" w:eastAsia="ko-KR"/>
              </w:rPr>
              <w:t>NOTE</w:t>
            </w:r>
            <w:r w:rsidR="005F2F87"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).</w:t>
            </w:r>
            <w:r w:rsidR="0096327A"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 xml:space="preserve"> </w:t>
            </w:r>
            <w:r w:rsidR="005F2F87"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For FR1 and FR2, the UE is mandated to report at least n4.</w:t>
            </w:r>
          </w:p>
          <w:p w14:paraId="25B5E998" w14:textId="77777777" w:rsidR="002F32B4" w:rsidRPr="00AE0E43" w:rsidRDefault="002F32B4" w:rsidP="002F32B4">
            <w:pPr>
              <w:spacing w:after="0"/>
              <w:jc w:val="both"/>
              <w:rPr>
                <w:sz w:val="12"/>
                <w:szCs w:val="12"/>
                <w:lang w:val="en-US"/>
              </w:rPr>
            </w:pPr>
          </w:p>
          <w:p w14:paraId="308C1095" w14:textId="54363B3B" w:rsidR="0096327A" w:rsidRPr="00AE0E43" w:rsidRDefault="00801B76" w:rsidP="00801B76">
            <w:pPr>
              <w:spacing w:after="0"/>
              <w:jc w:val="both"/>
              <w:rPr>
                <w:sz w:val="12"/>
                <w:szCs w:val="12"/>
                <w:lang w:val="en-US"/>
              </w:rPr>
            </w:pPr>
            <w:r w:rsidRPr="00A74A85">
              <w:rPr>
                <w:rFonts w:ascii="Arial Narrow" w:hAnsi="Arial Narrow"/>
                <w:b/>
                <w:bCs/>
                <w:sz w:val="12"/>
                <w:szCs w:val="12"/>
                <w:lang w:val="en-US"/>
              </w:rPr>
              <w:t>NOTE</w:t>
            </w:r>
            <w:r w:rsidRPr="00AE0E43">
              <w:rPr>
                <w:rFonts w:ascii="Arial Narrow" w:hAnsi="Arial Narrow"/>
                <w:sz w:val="12"/>
                <w:szCs w:val="12"/>
                <w:lang w:val="en-US"/>
              </w:rPr>
              <w:t xml:space="preserve">: If the UE sets a value other than n0 in an FR1 band, it shall set that </w:t>
            </w:r>
            <w:r w:rsidRPr="00057662">
              <w:rPr>
                <w:rFonts w:ascii="Arial Narrow" w:hAnsi="Arial Narrow"/>
                <w:b/>
                <w:bCs/>
                <w:sz w:val="12"/>
                <w:szCs w:val="12"/>
                <w:lang w:val="en-US"/>
              </w:rPr>
              <w:t>same value in all FR1 bands</w:t>
            </w:r>
            <w:r w:rsidRPr="00AE0E43">
              <w:rPr>
                <w:rFonts w:ascii="Arial Narrow" w:hAnsi="Arial Narrow"/>
                <w:sz w:val="12"/>
                <w:szCs w:val="12"/>
                <w:lang w:val="en-US"/>
              </w:rPr>
              <w:t>. If the UE sets a value other than n0 in an FR2</w:t>
            </w:r>
            <w:r w:rsidR="00BF365D" w:rsidRPr="00AE0E43">
              <w:rPr>
                <w:rFonts w:ascii="Arial Narrow" w:hAnsi="Arial Narrow"/>
                <w:sz w:val="12"/>
                <w:szCs w:val="12"/>
                <w:lang w:val="en-US"/>
              </w:rPr>
              <w:t xml:space="preserve"> </w:t>
            </w:r>
            <w:r w:rsidRPr="00AE0E43">
              <w:rPr>
                <w:rFonts w:ascii="Arial Narrow" w:hAnsi="Arial Narrow"/>
                <w:sz w:val="12"/>
                <w:szCs w:val="12"/>
                <w:lang w:val="en-US"/>
              </w:rPr>
              <w:t>band, it shall set that same value in all FR2 bands. The UE supports a</w:t>
            </w:r>
            <w:r w:rsidRPr="00AE0E43">
              <w:rPr>
                <w:rFonts w:ascii="Arial Narrow" w:hAnsi="Arial Narrow"/>
                <w:sz w:val="12"/>
                <w:szCs w:val="12"/>
                <w:lang w:val="en-US"/>
              </w:rPr>
              <w:cr/>
              <w:t>total number of resources equal to the maximum of the FR1 and FR2</w:t>
            </w:r>
            <w:r w:rsidR="00BF365D" w:rsidRPr="00AE0E43">
              <w:rPr>
                <w:rFonts w:ascii="Arial Narrow" w:hAnsi="Arial Narrow"/>
                <w:sz w:val="12"/>
                <w:szCs w:val="12"/>
                <w:lang w:val="en-US"/>
              </w:rPr>
              <w:t xml:space="preserve"> </w:t>
            </w:r>
            <w:r w:rsidRPr="00AE0E43">
              <w:rPr>
                <w:rFonts w:ascii="Arial Narrow" w:hAnsi="Arial Narrow"/>
                <w:sz w:val="12"/>
                <w:szCs w:val="12"/>
                <w:lang w:val="en-US"/>
              </w:rPr>
              <w:t>value, but no more than the FR1 value across all FR1 serving cells and</w:t>
            </w:r>
            <w:r w:rsidRPr="00AE0E43">
              <w:rPr>
                <w:rFonts w:ascii="Arial Narrow" w:hAnsi="Arial Narrow"/>
                <w:sz w:val="12"/>
                <w:szCs w:val="12"/>
                <w:lang w:val="en-US"/>
              </w:rPr>
              <w:cr/>
              <w:t>no more than the FR2 value across all FR2 serving cells.</w:t>
            </w:r>
          </w:p>
        </w:tc>
        <w:tc>
          <w:tcPr>
            <w:tcW w:w="365" w:type="pct"/>
            <w:vAlign w:val="center"/>
          </w:tcPr>
          <w:p w14:paraId="0864E253" w14:textId="7E8B6E3C" w:rsidR="002F32B4" w:rsidRPr="00AE0E43" w:rsidRDefault="002F32B4" w:rsidP="002F32B4">
            <w:pPr>
              <w:spacing w:after="0"/>
              <w:jc w:val="center"/>
              <w:rPr>
                <w:b/>
                <w:bCs/>
                <w:sz w:val="12"/>
                <w:szCs w:val="12"/>
              </w:rPr>
            </w:pPr>
            <w:r w:rsidRPr="00AE0E43">
              <w:rPr>
                <w:rStyle w:val="fontstyle01"/>
                <w:b w:val="0"/>
                <w:bCs w:val="0"/>
                <w:sz w:val="12"/>
                <w:szCs w:val="12"/>
              </w:rPr>
              <w:t xml:space="preserve">Band </w:t>
            </w:r>
          </w:p>
        </w:tc>
        <w:tc>
          <w:tcPr>
            <w:tcW w:w="313" w:type="pct"/>
            <w:vAlign w:val="center"/>
          </w:tcPr>
          <w:p w14:paraId="214B347D" w14:textId="4610F63F" w:rsidR="002F32B4" w:rsidRPr="00AE0E43" w:rsidRDefault="002F32B4" w:rsidP="002F32B4">
            <w:pPr>
              <w:spacing w:after="0"/>
              <w:jc w:val="center"/>
              <w:rPr>
                <w:b/>
                <w:bCs/>
                <w:sz w:val="12"/>
                <w:szCs w:val="12"/>
              </w:rPr>
            </w:pPr>
            <w:r w:rsidRPr="00AE0E43">
              <w:rPr>
                <w:rStyle w:val="fontstyle01"/>
                <w:b w:val="0"/>
                <w:bCs w:val="0"/>
                <w:sz w:val="12"/>
                <w:szCs w:val="12"/>
              </w:rPr>
              <w:t xml:space="preserve">Yes </w:t>
            </w:r>
          </w:p>
        </w:tc>
        <w:tc>
          <w:tcPr>
            <w:tcW w:w="313" w:type="pct"/>
            <w:vAlign w:val="center"/>
          </w:tcPr>
          <w:p w14:paraId="5D296AF0" w14:textId="13C3B1DF" w:rsidR="002F32B4" w:rsidRPr="00AE0E43" w:rsidRDefault="002F32B4" w:rsidP="002F32B4">
            <w:pPr>
              <w:spacing w:after="0"/>
              <w:jc w:val="center"/>
              <w:rPr>
                <w:b/>
                <w:bCs/>
                <w:sz w:val="12"/>
                <w:szCs w:val="12"/>
              </w:rPr>
            </w:pPr>
            <w:r w:rsidRPr="00AE0E43">
              <w:rPr>
                <w:rStyle w:val="fontstyle01"/>
                <w:b w:val="0"/>
                <w:bCs w:val="0"/>
                <w:sz w:val="12"/>
                <w:szCs w:val="12"/>
              </w:rPr>
              <w:t xml:space="preserve">N/A </w:t>
            </w:r>
          </w:p>
        </w:tc>
        <w:tc>
          <w:tcPr>
            <w:tcW w:w="677" w:type="pct"/>
            <w:vAlign w:val="center"/>
          </w:tcPr>
          <w:p w14:paraId="18F856A0" w14:textId="558B6977" w:rsidR="002F32B4" w:rsidRPr="00AE0E43" w:rsidRDefault="002F32B4" w:rsidP="002F32B4">
            <w:pPr>
              <w:spacing w:after="0"/>
              <w:jc w:val="center"/>
              <w:rPr>
                <w:b/>
                <w:bCs/>
                <w:sz w:val="12"/>
                <w:szCs w:val="12"/>
              </w:rPr>
            </w:pPr>
            <w:r w:rsidRPr="00AE0E43">
              <w:rPr>
                <w:rStyle w:val="fontstyle01"/>
                <w:b w:val="0"/>
                <w:bCs w:val="0"/>
                <w:sz w:val="12"/>
                <w:szCs w:val="12"/>
              </w:rPr>
              <w:t>FD</w:t>
            </w:r>
          </w:p>
        </w:tc>
      </w:tr>
    </w:tbl>
    <w:p w14:paraId="4E54D7E7" w14:textId="55B38839" w:rsidR="00BF365D" w:rsidRPr="000869E5" w:rsidRDefault="00BF365D" w:rsidP="000869E5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629"/>
      </w:tblGrid>
      <w:tr w:rsidR="00BF365D" w14:paraId="1F45E550" w14:textId="77777777" w:rsidTr="000230B1">
        <w:tc>
          <w:tcPr>
            <w:tcW w:w="5000" w:type="pct"/>
          </w:tcPr>
          <w:p w14:paraId="5BE1DC12" w14:textId="77777777" w:rsidR="00100C04" w:rsidRPr="00E1093C" w:rsidRDefault="008F1147" w:rsidP="00B03F01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E1093C">
              <w:rPr>
                <w:rFonts w:ascii="Arial Narrow" w:hAnsi="Arial Narrow"/>
                <w:b/>
                <w:bCs/>
                <w:sz w:val="16"/>
                <w:szCs w:val="16"/>
              </w:rPr>
              <w:t>BeamManagementSSB</w:t>
            </w:r>
            <w:proofErr w:type="spellEnd"/>
            <w:r w:rsidRPr="00E1093C">
              <w:rPr>
                <w:rFonts w:ascii="Arial Narrow" w:hAnsi="Arial Narrow"/>
                <w:b/>
                <w:bCs/>
                <w:sz w:val="16"/>
                <w:szCs w:val="16"/>
              </w:rPr>
              <w:t>-CSI-</w:t>
            </w:r>
            <w:proofErr w:type="gramStart"/>
            <w:r w:rsidRPr="00E1093C">
              <w:rPr>
                <w:rFonts w:ascii="Arial Narrow" w:hAnsi="Arial Narrow"/>
                <w:b/>
                <w:bCs/>
                <w:sz w:val="16"/>
                <w:szCs w:val="16"/>
              </w:rPr>
              <w:t>RS</w:t>
            </w:r>
            <w:r w:rsidRPr="00E1093C">
              <w:rPr>
                <w:rFonts w:ascii="Arial Narrow" w:hAnsi="Arial Narrow"/>
                <w:sz w:val="16"/>
                <w:szCs w:val="16"/>
              </w:rPr>
              <w:t xml:space="preserve"> ::=</w:t>
            </w:r>
            <w:proofErr w:type="gramEnd"/>
            <w:r w:rsidRPr="00E1093C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100C04" w:rsidRPr="00E1093C">
              <w:rPr>
                <w:rFonts w:ascii="Arial Narrow" w:hAnsi="Arial Narrow"/>
                <w:sz w:val="16"/>
                <w:szCs w:val="16"/>
              </w:rPr>
              <w:t xml:space="preserve">        </w:t>
            </w:r>
            <w:r w:rsidRPr="00E1093C">
              <w:rPr>
                <w:rFonts w:ascii="Arial Narrow" w:hAnsi="Arial Narrow"/>
                <w:sz w:val="16"/>
                <w:szCs w:val="16"/>
              </w:rPr>
              <w:t xml:space="preserve">SEQUENCE </w:t>
            </w:r>
            <w:r w:rsidR="00100C04" w:rsidRPr="00E1093C">
              <w:rPr>
                <w:rFonts w:ascii="Arial Narrow" w:hAnsi="Arial Narrow"/>
                <w:sz w:val="16"/>
                <w:szCs w:val="16"/>
              </w:rPr>
              <w:t xml:space="preserve">      </w:t>
            </w:r>
            <w:r w:rsidRPr="00E1093C">
              <w:rPr>
                <w:rFonts w:ascii="Arial Narrow" w:hAnsi="Arial Narrow"/>
                <w:sz w:val="16"/>
                <w:szCs w:val="16"/>
              </w:rPr>
              <w:t xml:space="preserve">{ </w:t>
            </w:r>
          </w:p>
          <w:p w14:paraId="286BAF01" w14:textId="244C806E" w:rsidR="00A623FA" w:rsidRPr="00E1093C" w:rsidRDefault="00100C04" w:rsidP="00B03F01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E1093C"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spellStart"/>
            <w:r w:rsidR="008F1147" w:rsidRPr="00E1093C">
              <w:rPr>
                <w:rFonts w:ascii="Arial Narrow" w:hAnsi="Arial Narrow"/>
                <w:sz w:val="16"/>
                <w:szCs w:val="16"/>
              </w:rPr>
              <w:t>maxNumberSSB</w:t>
            </w:r>
            <w:proofErr w:type="spellEnd"/>
            <w:r w:rsidR="008F1147" w:rsidRPr="00E1093C">
              <w:rPr>
                <w:rFonts w:ascii="Arial Narrow" w:hAnsi="Arial Narrow"/>
                <w:sz w:val="16"/>
                <w:szCs w:val="16"/>
              </w:rPr>
              <w:t>-CSI-RS-</w:t>
            </w:r>
            <w:proofErr w:type="spellStart"/>
            <w:r w:rsidR="008F1147" w:rsidRPr="00E1093C">
              <w:rPr>
                <w:rFonts w:ascii="Arial Narrow" w:hAnsi="Arial Narrow"/>
                <w:sz w:val="16"/>
                <w:szCs w:val="16"/>
              </w:rPr>
              <w:t>ResourceOneTx</w:t>
            </w:r>
            <w:proofErr w:type="spellEnd"/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E1093C">
              <w:rPr>
                <w:rFonts w:ascii="Arial Narrow" w:hAnsi="Arial Narrow"/>
                <w:sz w:val="16"/>
                <w:szCs w:val="16"/>
              </w:rPr>
              <w:t xml:space="preserve">            </w:t>
            </w:r>
            <w:r w:rsidR="00A623FA" w:rsidRPr="00E1093C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ENUMERATED </w:t>
            </w:r>
            <w:r w:rsidR="00A623FA" w:rsidRPr="00E1093C">
              <w:rPr>
                <w:rFonts w:ascii="Arial Narrow" w:hAnsi="Arial Narrow"/>
                <w:sz w:val="16"/>
                <w:szCs w:val="16"/>
              </w:rPr>
              <w:t xml:space="preserve">      </w:t>
            </w:r>
            <w:proofErr w:type="gramStart"/>
            <w:r w:rsidR="00A623FA" w:rsidRPr="00E1093C">
              <w:rPr>
                <w:rFonts w:ascii="Arial Narrow" w:hAnsi="Arial Narrow"/>
                <w:sz w:val="16"/>
                <w:szCs w:val="16"/>
              </w:rPr>
              <w:t xml:space="preserve">   </w:t>
            </w:r>
            <w:r w:rsidR="008F1147" w:rsidRPr="00E1093C">
              <w:rPr>
                <w:rFonts w:ascii="Arial Narrow" w:hAnsi="Arial Narrow"/>
                <w:sz w:val="16"/>
                <w:szCs w:val="16"/>
              </w:rPr>
              <w:t>{</w:t>
            </w:r>
            <w:proofErr w:type="gramEnd"/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n0, n8, n16, n32, n64}, </w:t>
            </w:r>
          </w:p>
          <w:p w14:paraId="28FD7BA6" w14:textId="051F7EB4" w:rsidR="00A623FA" w:rsidRPr="00E1093C" w:rsidRDefault="00A623FA" w:rsidP="00B03F01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E1093C"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spellStart"/>
            <w:r w:rsidR="008F1147" w:rsidRPr="00E1093C">
              <w:rPr>
                <w:rFonts w:ascii="Arial Narrow" w:hAnsi="Arial Narrow"/>
                <w:sz w:val="16"/>
                <w:szCs w:val="16"/>
                <w:highlight w:val="yellow"/>
              </w:rPr>
              <w:t>maxNumberCSI</w:t>
            </w:r>
            <w:proofErr w:type="spellEnd"/>
            <w:r w:rsidR="008F1147" w:rsidRPr="00E1093C">
              <w:rPr>
                <w:rFonts w:ascii="Arial Narrow" w:hAnsi="Arial Narrow"/>
                <w:sz w:val="16"/>
                <w:szCs w:val="16"/>
                <w:highlight w:val="yellow"/>
              </w:rPr>
              <w:t xml:space="preserve">-RS-Resource </w:t>
            </w:r>
            <w:r w:rsidRPr="00E1093C">
              <w:rPr>
                <w:rFonts w:ascii="Arial Narrow" w:hAnsi="Arial Narrow"/>
                <w:sz w:val="16"/>
                <w:szCs w:val="16"/>
                <w:highlight w:val="yellow"/>
              </w:rPr>
              <w:t xml:space="preserve">                                </w:t>
            </w:r>
            <w:r w:rsidR="008F1147" w:rsidRPr="00E1093C">
              <w:rPr>
                <w:rFonts w:ascii="Arial Narrow" w:hAnsi="Arial Narrow"/>
                <w:sz w:val="16"/>
                <w:szCs w:val="16"/>
                <w:highlight w:val="yellow"/>
              </w:rPr>
              <w:t xml:space="preserve">ENUMERATED </w:t>
            </w:r>
            <w:r w:rsidRPr="00E1093C">
              <w:rPr>
                <w:rFonts w:ascii="Arial Narrow" w:hAnsi="Arial Narrow"/>
                <w:sz w:val="16"/>
                <w:szCs w:val="16"/>
                <w:highlight w:val="yellow"/>
              </w:rPr>
              <w:t xml:space="preserve">      </w:t>
            </w:r>
            <w:proofErr w:type="gramStart"/>
            <w:r w:rsidRPr="00E1093C">
              <w:rPr>
                <w:rFonts w:ascii="Arial Narrow" w:hAnsi="Arial Narrow"/>
                <w:sz w:val="16"/>
                <w:szCs w:val="16"/>
                <w:highlight w:val="yellow"/>
              </w:rPr>
              <w:t xml:space="preserve">   </w:t>
            </w:r>
            <w:r w:rsidR="008F1147" w:rsidRPr="00E1093C">
              <w:rPr>
                <w:rFonts w:ascii="Arial Narrow" w:hAnsi="Arial Narrow"/>
                <w:sz w:val="16"/>
                <w:szCs w:val="16"/>
                <w:highlight w:val="yellow"/>
              </w:rPr>
              <w:t>{</w:t>
            </w:r>
            <w:proofErr w:type="gramEnd"/>
            <w:r w:rsidR="008F1147" w:rsidRPr="00E1093C">
              <w:rPr>
                <w:rFonts w:ascii="Arial Narrow" w:hAnsi="Arial Narrow"/>
                <w:sz w:val="16"/>
                <w:szCs w:val="16"/>
                <w:highlight w:val="yellow"/>
              </w:rPr>
              <w:t>n0, n4, n8, n16, n32, n64},</w:t>
            </w:r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  <w:p w14:paraId="362C4464" w14:textId="08727BEB" w:rsidR="00A623FA" w:rsidRPr="00E1093C" w:rsidRDefault="00A623FA" w:rsidP="00B03F01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E1093C"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spellStart"/>
            <w:r w:rsidR="008F1147" w:rsidRPr="00E1093C">
              <w:rPr>
                <w:rFonts w:ascii="Arial Narrow" w:hAnsi="Arial Narrow"/>
                <w:sz w:val="16"/>
                <w:szCs w:val="16"/>
              </w:rPr>
              <w:t>maxNumberCSI</w:t>
            </w:r>
            <w:proofErr w:type="spellEnd"/>
            <w:r w:rsidR="008F1147" w:rsidRPr="00E1093C">
              <w:rPr>
                <w:rFonts w:ascii="Arial Narrow" w:hAnsi="Arial Narrow"/>
                <w:sz w:val="16"/>
                <w:szCs w:val="16"/>
              </w:rPr>
              <w:t>-RS-</w:t>
            </w:r>
            <w:proofErr w:type="spellStart"/>
            <w:r w:rsidR="008F1147" w:rsidRPr="00E1093C">
              <w:rPr>
                <w:rFonts w:ascii="Arial Narrow" w:hAnsi="Arial Narrow"/>
                <w:sz w:val="16"/>
                <w:szCs w:val="16"/>
              </w:rPr>
              <w:t>ResourceTwoTx</w:t>
            </w:r>
            <w:proofErr w:type="spellEnd"/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B03F01" w:rsidRPr="00E1093C">
              <w:rPr>
                <w:rFonts w:ascii="Arial Narrow" w:hAnsi="Arial Narrow"/>
                <w:sz w:val="16"/>
                <w:szCs w:val="16"/>
              </w:rPr>
              <w:t xml:space="preserve">                     </w:t>
            </w:r>
            <w:r w:rsidR="008F1147" w:rsidRPr="00E1093C">
              <w:rPr>
                <w:rFonts w:ascii="Arial Narrow" w:hAnsi="Arial Narrow"/>
                <w:sz w:val="16"/>
                <w:szCs w:val="16"/>
              </w:rPr>
              <w:t>ENUMERATED</w:t>
            </w:r>
            <w:r w:rsidR="00B03F01" w:rsidRPr="00E1093C">
              <w:rPr>
                <w:rFonts w:ascii="Arial Narrow" w:hAnsi="Arial Narrow"/>
                <w:sz w:val="16"/>
                <w:szCs w:val="16"/>
              </w:rPr>
              <w:t xml:space="preserve">       </w:t>
            </w:r>
            <w:proofErr w:type="gramStart"/>
            <w:r w:rsidR="00B03F01" w:rsidRPr="00E1093C">
              <w:rPr>
                <w:rFonts w:ascii="Arial Narrow" w:hAnsi="Arial Narrow"/>
                <w:sz w:val="16"/>
                <w:szCs w:val="16"/>
              </w:rPr>
              <w:t xml:space="preserve">  </w:t>
            </w:r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 {</w:t>
            </w:r>
            <w:proofErr w:type="gramEnd"/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n0, n4, n8, n16, n32, n64}, </w:t>
            </w:r>
          </w:p>
          <w:p w14:paraId="3294008D" w14:textId="56A1956C" w:rsidR="00B03F01" w:rsidRPr="00E1093C" w:rsidRDefault="00A623FA" w:rsidP="00B03F01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E1093C"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spellStart"/>
            <w:r w:rsidR="008F1147" w:rsidRPr="00E1093C">
              <w:rPr>
                <w:rFonts w:ascii="Arial Narrow" w:hAnsi="Arial Narrow"/>
                <w:sz w:val="16"/>
                <w:szCs w:val="16"/>
              </w:rPr>
              <w:t>supportedCSI</w:t>
            </w:r>
            <w:proofErr w:type="spellEnd"/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-RS-Density </w:t>
            </w:r>
            <w:r w:rsidR="00B03F01" w:rsidRPr="00E1093C">
              <w:rPr>
                <w:rFonts w:ascii="Arial Narrow" w:hAnsi="Arial Narrow"/>
                <w:sz w:val="16"/>
                <w:szCs w:val="16"/>
              </w:rPr>
              <w:t xml:space="preserve">                                       </w:t>
            </w:r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ENUMERATED </w:t>
            </w:r>
            <w:r w:rsidR="00B03F01" w:rsidRPr="00E1093C">
              <w:rPr>
                <w:rFonts w:ascii="Arial Narrow" w:hAnsi="Arial Narrow"/>
                <w:sz w:val="16"/>
                <w:szCs w:val="16"/>
              </w:rPr>
              <w:t xml:space="preserve">      </w:t>
            </w:r>
            <w:proofErr w:type="gramStart"/>
            <w:r w:rsidR="00B03F01" w:rsidRPr="00E1093C">
              <w:rPr>
                <w:rFonts w:ascii="Arial Narrow" w:hAnsi="Arial Narrow"/>
                <w:sz w:val="16"/>
                <w:szCs w:val="16"/>
              </w:rPr>
              <w:t xml:space="preserve">   </w:t>
            </w:r>
            <w:r w:rsidR="008F1147" w:rsidRPr="00E1093C">
              <w:rPr>
                <w:rFonts w:ascii="Arial Narrow" w:hAnsi="Arial Narrow"/>
                <w:sz w:val="16"/>
                <w:szCs w:val="16"/>
              </w:rPr>
              <w:t>{</w:t>
            </w:r>
            <w:proofErr w:type="gramEnd"/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one, three, </w:t>
            </w:r>
            <w:proofErr w:type="spellStart"/>
            <w:r w:rsidR="008F1147" w:rsidRPr="00E1093C">
              <w:rPr>
                <w:rFonts w:ascii="Arial Narrow" w:hAnsi="Arial Narrow"/>
                <w:sz w:val="16"/>
                <w:szCs w:val="16"/>
              </w:rPr>
              <w:t>oneAndThree</w:t>
            </w:r>
            <w:proofErr w:type="spellEnd"/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} </w:t>
            </w:r>
            <w:r w:rsidR="00B03F01" w:rsidRPr="00E1093C">
              <w:rPr>
                <w:rFonts w:ascii="Arial Narrow" w:hAnsi="Arial Narrow"/>
                <w:sz w:val="16"/>
                <w:szCs w:val="16"/>
              </w:rPr>
              <w:t xml:space="preserve">                                        </w:t>
            </w:r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OPTIONAL, </w:t>
            </w:r>
          </w:p>
          <w:p w14:paraId="24FC87BC" w14:textId="77777777" w:rsidR="007E6CE4" w:rsidRPr="00E1093C" w:rsidRDefault="00B03F01" w:rsidP="00B03F01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E1093C"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spellStart"/>
            <w:r w:rsidR="008F1147" w:rsidRPr="00E1093C">
              <w:rPr>
                <w:rFonts w:ascii="Arial Narrow" w:hAnsi="Arial Narrow"/>
                <w:sz w:val="16"/>
                <w:szCs w:val="16"/>
              </w:rPr>
              <w:t>maxNumberAperiodicCSI</w:t>
            </w:r>
            <w:proofErr w:type="spellEnd"/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-RS-Resource </w:t>
            </w:r>
            <w:r w:rsidRPr="00E1093C">
              <w:rPr>
                <w:rFonts w:ascii="Arial Narrow" w:hAnsi="Arial Narrow"/>
                <w:sz w:val="16"/>
                <w:szCs w:val="16"/>
              </w:rPr>
              <w:t xml:space="preserve">                 </w:t>
            </w:r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ENUMERATED </w:t>
            </w:r>
            <w:r w:rsidRPr="00E1093C">
              <w:rPr>
                <w:rFonts w:ascii="Arial Narrow" w:hAnsi="Arial Narrow"/>
                <w:sz w:val="16"/>
                <w:szCs w:val="16"/>
              </w:rPr>
              <w:t xml:space="preserve">      </w:t>
            </w:r>
            <w:proofErr w:type="gramStart"/>
            <w:r w:rsidRPr="00E1093C">
              <w:rPr>
                <w:rFonts w:ascii="Arial Narrow" w:hAnsi="Arial Narrow"/>
                <w:sz w:val="16"/>
                <w:szCs w:val="16"/>
              </w:rPr>
              <w:t xml:space="preserve">   </w:t>
            </w:r>
            <w:r w:rsidR="008F1147" w:rsidRPr="00E1093C">
              <w:rPr>
                <w:rFonts w:ascii="Arial Narrow" w:hAnsi="Arial Narrow"/>
                <w:sz w:val="16"/>
                <w:szCs w:val="16"/>
              </w:rPr>
              <w:t>{</w:t>
            </w:r>
            <w:proofErr w:type="gramEnd"/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n0, n1, n4, n8, n16, n32, n64} </w:t>
            </w:r>
          </w:p>
          <w:p w14:paraId="115905F3" w14:textId="41DBB6B1" w:rsidR="00BF365D" w:rsidRPr="008F1147" w:rsidRDefault="008F1147" w:rsidP="00B03F01">
            <w:pPr>
              <w:spacing w:after="0"/>
              <w:rPr>
                <w:rFonts w:ascii="Arial Narrow" w:hAnsi="Arial Narrow"/>
              </w:rPr>
            </w:pPr>
            <w:r w:rsidRPr="00E1093C">
              <w:rPr>
                <w:rFonts w:ascii="Arial Narrow" w:hAnsi="Arial Narrow"/>
                <w:sz w:val="16"/>
                <w:szCs w:val="16"/>
              </w:rPr>
              <w:t>}</w:t>
            </w:r>
          </w:p>
        </w:tc>
      </w:tr>
    </w:tbl>
    <w:p w14:paraId="66C6C4BD" w14:textId="77777777" w:rsidR="006A495B" w:rsidRPr="006A495B" w:rsidRDefault="006A495B" w:rsidP="006A495B"/>
    <w:p w14:paraId="4BA49D47" w14:textId="4F282D16" w:rsidR="00D2463E" w:rsidRDefault="001573F4" w:rsidP="00F0350B">
      <w:pPr>
        <w:pStyle w:val="Heading3"/>
        <w:ind w:left="810" w:hanging="810"/>
      </w:pPr>
      <w:r>
        <w:t xml:space="preserve">Timing </w:t>
      </w:r>
      <w:r w:rsidR="003A2D83">
        <w:t>requirements</w:t>
      </w:r>
    </w:p>
    <w:p w14:paraId="428BE1E5" w14:textId="77777777" w:rsidR="00447958" w:rsidRDefault="000A2C91" w:rsidP="00F0350B">
      <w:pPr>
        <w:spacing w:after="0"/>
        <w:jc w:val="both"/>
        <w:rPr>
          <w:sz w:val="22"/>
          <w:szCs w:val="22"/>
          <w:lang w:eastAsia="x-none"/>
        </w:rPr>
      </w:pPr>
      <w:r w:rsidRPr="00B80189">
        <w:rPr>
          <w:sz w:val="22"/>
          <w:szCs w:val="22"/>
          <w:lang w:eastAsia="x-none"/>
        </w:rPr>
        <w:t xml:space="preserve">In the last </w:t>
      </w:r>
      <w:r w:rsidR="004C520B" w:rsidRPr="00B80189">
        <w:rPr>
          <w:sz w:val="22"/>
          <w:szCs w:val="22"/>
          <w:lang w:eastAsia="x-none"/>
        </w:rPr>
        <w:t xml:space="preserve">RAN4 </w:t>
      </w:r>
      <w:r w:rsidRPr="00B80189">
        <w:rPr>
          <w:sz w:val="22"/>
          <w:szCs w:val="22"/>
          <w:lang w:eastAsia="x-none"/>
        </w:rPr>
        <w:t xml:space="preserve">meeting, RAN4 </w:t>
      </w:r>
      <w:r w:rsidR="00477802" w:rsidRPr="00B80189">
        <w:rPr>
          <w:sz w:val="22"/>
          <w:szCs w:val="22"/>
          <w:lang w:eastAsia="x-none"/>
        </w:rPr>
        <w:t>has conclude</w:t>
      </w:r>
      <w:r w:rsidR="001262E1" w:rsidRPr="00B80189">
        <w:rPr>
          <w:sz w:val="22"/>
          <w:szCs w:val="22"/>
          <w:lang w:eastAsia="x-none"/>
        </w:rPr>
        <w:t>d</w:t>
      </w:r>
      <w:r w:rsidR="00477802" w:rsidRPr="00B80189">
        <w:rPr>
          <w:sz w:val="22"/>
          <w:szCs w:val="22"/>
          <w:lang w:eastAsia="x-none"/>
        </w:rPr>
        <w:t xml:space="preserve"> on the timing req</w:t>
      </w:r>
      <w:r w:rsidR="001262E1" w:rsidRPr="00B80189">
        <w:rPr>
          <w:sz w:val="22"/>
          <w:szCs w:val="22"/>
          <w:lang w:eastAsia="x-none"/>
        </w:rPr>
        <w:t xml:space="preserve">uirement as below [6]. </w:t>
      </w:r>
    </w:p>
    <w:p w14:paraId="16AD9B20" w14:textId="77777777" w:rsidR="00447958" w:rsidRDefault="00447958" w:rsidP="00174AA9">
      <w:pPr>
        <w:spacing w:after="0"/>
        <w:ind w:left="568" w:firstLine="284"/>
        <w:jc w:val="both"/>
        <w:rPr>
          <w:sz w:val="22"/>
          <w:szCs w:val="22"/>
          <w:lang w:eastAsia="x-non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629"/>
      </w:tblGrid>
      <w:tr w:rsidR="00447958" w14:paraId="2E887FF6" w14:textId="77777777" w:rsidTr="00F0350B">
        <w:tc>
          <w:tcPr>
            <w:tcW w:w="5000" w:type="pct"/>
          </w:tcPr>
          <w:p w14:paraId="28E18032" w14:textId="77777777" w:rsidR="00447958" w:rsidRPr="00237F61" w:rsidRDefault="00447958">
            <w:pPr>
              <w:spacing w:after="120"/>
              <w:rPr>
                <w:b/>
                <w:sz w:val="18"/>
                <w:szCs w:val="18"/>
                <w:u w:val="single"/>
              </w:rPr>
            </w:pPr>
            <w:r w:rsidRPr="00237F61">
              <w:rPr>
                <w:b/>
                <w:sz w:val="18"/>
                <w:szCs w:val="18"/>
                <w:u w:val="single"/>
              </w:rPr>
              <w:t>If CSI-RS based RLM/BFD/BM requirements are complete for Option A</w:t>
            </w:r>
          </w:p>
          <w:p w14:paraId="6DFFBBAD" w14:textId="77777777" w:rsidR="00447958" w:rsidRPr="00237F61" w:rsidRDefault="00447958">
            <w:pPr>
              <w:spacing w:after="120"/>
              <w:rPr>
                <w:b/>
                <w:sz w:val="18"/>
                <w:szCs w:val="18"/>
              </w:rPr>
            </w:pPr>
            <w:r w:rsidRPr="00237F61">
              <w:rPr>
                <w:b/>
                <w:sz w:val="18"/>
                <w:szCs w:val="18"/>
              </w:rPr>
              <w:t>&lt;Agreement&gt;</w:t>
            </w:r>
          </w:p>
          <w:p w14:paraId="06CFE0ED" w14:textId="77777777" w:rsidR="00447958" w:rsidRPr="00237F61" w:rsidRDefault="00447958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bCs/>
                <w:sz w:val="18"/>
                <w:szCs w:val="18"/>
              </w:rPr>
            </w:pPr>
            <w:r w:rsidRPr="00237F61">
              <w:rPr>
                <w:rFonts w:ascii="Times New Roman" w:hAnsi="Times New Roman"/>
                <w:bCs/>
                <w:sz w:val="18"/>
                <w:szCs w:val="18"/>
              </w:rPr>
              <w:t>For the UE performing the BM/RLM/BFD based on CSI-RS within the active BWP (Option A), existing BM/RLM/BFD requirements defined in TS 38.133 is complete and no new or additional requirements are needed.</w:t>
            </w:r>
          </w:p>
          <w:p w14:paraId="1311CEFA" w14:textId="77777777" w:rsidR="00447958" w:rsidRPr="00237F61" w:rsidRDefault="00447958">
            <w:pPr>
              <w:spacing w:after="120"/>
              <w:rPr>
                <w:b/>
                <w:sz w:val="18"/>
                <w:szCs w:val="18"/>
                <w:u w:val="single"/>
              </w:rPr>
            </w:pPr>
            <w:r w:rsidRPr="00AC1FF7">
              <w:rPr>
                <w:b/>
                <w:sz w:val="18"/>
                <w:szCs w:val="18"/>
                <w:highlight w:val="yellow"/>
                <w:u w:val="single"/>
              </w:rPr>
              <w:t>Whether timing requirements should be enhanced for the case when CD-SSB is outside active BWP</w:t>
            </w:r>
          </w:p>
          <w:p w14:paraId="2D3E0D2F" w14:textId="77777777" w:rsidR="00447958" w:rsidRPr="00237F61" w:rsidRDefault="00447958">
            <w:pPr>
              <w:spacing w:after="120"/>
              <w:rPr>
                <w:b/>
                <w:sz w:val="18"/>
                <w:szCs w:val="18"/>
              </w:rPr>
            </w:pPr>
            <w:r w:rsidRPr="00237F61">
              <w:rPr>
                <w:b/>
                <w:sz w:val="18"/>
                <w:szCs w:val="18"/>
              </w:rPr>
              <w:lastRenderedPageBreak/>
              <w:t>&lt;Agreement&gt;</w:t>
            </w:r>
          </w:p>
          <w:p w14:paraId="408C9F0A" w14:textId="77777777" w:rsidR="00447958" w:rsidRPr="00E868CC" w:rsidRDefault="00447958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E868CC"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  <w:t>The existing UE transmission timing error requirements based on the SSB defined in clause 7.1 of TS 38.133 shall apply for the UE performing the BM/RLM/BFD based on CSI-RS within the active BWP (Option A), i.e., no additional timing requirements are needed.</w:t>
            </w:r>
          </w:p>
          <w:p w14:paraId="6DBE09BD" w14:textId="77777777" w:rsidR="00447958" w:rsidRPr="00237F61" w:rsidRDefault="00447958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b/>
                <w:bCs/>
              </w:rPr>
            </w:pPr>
            <w:r w:rsidRPr="00AC1FF7"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  <w:t>FFS if any clarifications on the existing requirements is needed, e.g., applicability of requirements, conditions of gap configuration etc.</w:t>
            </w:r>
          </w:p>
        </w:tc>
      </w:tr>
    </w:tbl>
    <w:p w14:paraId="704C1F14" w14:textId="77777777" w:rsidR="00447958" w:rsidRDefault="00447958" w:rsidP="00174AA9">
      <w:pPr>
        <w:spacing w:after="0"/>
        <w:ind w:left="568" w:firstLine="284"/>
        <w:jc w:val="both"/>
        <w:rPr>
          <w:sz w:val="22"/>
          <w:szCs w:val="22"/>
          <w:lang w:eastAsia="x-none"/>
        </w:rPr>
      </w:pPr>
    </w:p>
    <w:p w14:paraId="7762849E" w14:textId="76C59BEF" w:rsidR="00626604" w:rsidRPr="002F0F9F" w:rsidRDefault="00626604" w:rsidP="002F0F9F">
      <w:pPr>
        <w:spacing w:after="120"/>
        <w:jc w:val="both"/>
        <w:rPr>
          <w:sz w:val="22"/>
          <w:szCs w:val="22"/>
          <w:lang w:eastAsia="x-none"/>
        </w:rPr>
      </w:pPr>
      <w:r w:rsidRPr="002F0F9F">
        <w:rPr>
          <w:sz w:val="22"/>
          <w:szCs w:val="22"/>
          <w:lang w:eastAsia="x-none"/>
        </w:rPr>
        <w:t xml:space="preserve">In our understanding, </w:t>
      </w:r>
      <w:r w:rsidR="000A4063" w:rsidRPr="002F0F9F">
        <w:rPr>
          <w:sz w:val="22"/>
          <w:szCs w:val="22"/>
          <w:lang w:eastAsia="x-none"/>
        </w:rPr>
        <w:t>UE can track timing in connected mode using the following scenarios</w:t>
      </w:r>
      <w:r w:rsidR="005953DB" w:rsidRPr="002F0F9F" w:rsidDel="006D04C3">
        <w:rPr>
          <w:sz w:val="22"/>
          <w:szCs w:val="22"/>
          <w:lang w:eastAsia="x-none"/>
        </w:rPr>
        <w:t xml:space="preserve"> </w:t>
      </w:r>
      <w:r w:rsidR="00DB2726" w:rsidRPr="002F0F9F" w:rsidDel="006D04C3">
        <w:rPr>
          <w:sz w:val="22"/>
          <w:szCs w:val="22"/>
          <w:lang w:eastAsia="x-none"/>
        </w:rPr>
        <w:t xml:space="preserve"> </w:t>
      </w:r>
      <w:r w:rsidR="0047502E" w:rsidRPr="002F0F9F" w:rsidDel="006D04C3">
        <w:rPr>
          <w:sz w:val="22"/>
          <w:szCs w:val="22"/>
          <w:lang w:eastAsia="x-none"/>
        </w:rPr>
        <w:t xml:space="preserve"> </w:t>
      </w:r>
    </w:p>
    <w:p w14:paraId="16505861" w14:textId="30EB25F6" w:rsidR="000A4063" w:rsidRPr="00E525CC" w:rsidRDefault="00E422B5" w:rsidP="002F0F9F">
      <w:pPr>
        <w:pStyle w:val="ListParagraph"/>
        <w:numPr>
          <w:ilvl w:val="0"/>
          <w:numId w:val="37"/>
        </w:numPr>
        <w:spacing w:after="120"/>
        <w:contextualSpacing w:val="0"/>
        <w:jc w:val="both"/>
        <w:rPr>
          <w:szCs w:val="22"/>
          <w:lang w:eastAsia="x-none"/>
        </w:rPr>
      </w:pPr>
      <w:r w:rsidRPr="00E525CC">
        <w:rPr>
          <w:rFonts w:ascii="Times New Roman" w:hAnsi="Times New Roman"/>
          <w:szCs w:val="22"/>
          <w:lang w:val="en-GB" w:eastAsia="x-none"/>
        </w:rPr>
        <w:t xml:space="preserve">Scenario </w:t>
      </w:r>
      <w:r w:rsidR="000A4063" w:rsidRPr="00E525CC">
        <w:rPr>
          <w:rFonts w:ascii="Times New Roman" w:hAnsi="Times New Roman"/>
          <w:szCs w:val="22"/>
          <w:lang w:val="en-GB" w:eastAsia="x-none"/>
        </w:rPr>
        <w:t xml:space="preserve">1) </w:t>
      </w:r>
      <w:r w:rsidR="00564C1A" w:rsidRPr="00E525CC">
        <w:rPr>
          <w:rFonts w:ascii="Times New Roman" w:hAnsi="Times New Roman"/>
          <w:szCs w:val="22"/>
          <w:lang w:val="en-GB" w:eastAsia="x-none"/>
        </w:rPr>
        <w:t>U</w:t>
      </w:r>
      <w:r w:rsidR="002F6ACB" w:rsidRPr="00E525CC">
        <w:rPr>
          <w:rFonts w:ascii="Times New Roman" w:hAnsi="Times New Roman"/>
          <w:szCs w:val="22"/>
          <w:lang w:val="en-GB" w:eastAsia="x-none"/>
        </w:rPr>
        <w:t xml:space="preserve">se </w:t>
      </w:r>
      <w:r w:rsidRPr="00E525CC">
        <w:rPr>
          <w:rFonts w:ascii="Times New Roman" w:hAnsi="Times New Roman"/>
          <w:szCs w:val="22"/>
          <w:lang w:val="en-GB" w:eastAsia="x-none"/>
        </w:rPr>
        <w:t>TRS in active BWP</w:t>
      </w:r>
      <w:r w:rsidR="00564C1A" w:rsidRPr="00E525CC">
        <w:rPr>
          <w:rFonts w:ascii="Times New Roman" w:hAnsi="Times New Roman"/>
          <w:szCs w:val="22"/>
          <w:lang w:val="en-GB" w:eastAsia="x-none"/>
        </w:rPr>
        <w:t xml:space="preserve"> </w:t>
      </w:r>
      <w:r w:rsidR="0047502E" w:rsidRPr="00E525CC">
        <w:rPr>
          <w:rFonts w:ascii="Times New Roman" w:hAnsi="Times New Roman"/>
          <w:szCs w:val="22"/>
          <w:lang w:val="en-GB" w:eastAsia="x-none"/>
        </w:rPr>
        <w:t xml:space="preserve">which may be </w:t>
      </w:r>
      <w:r w:rsidR="00564C1A" w:rsidRPr="00E525CC">
        <w:rPr>
          <w:rFonts w:ascii="Times New Roman" w:hAnsi="Times New Roman"/>
          <w:szCs w:val="22"/>
          <w:lang w:val="en-GB" w:eastAsia="x-none"/>
        </w:rPr>
        <w:t xml:space="preserve">configured by </w:t>
      </w:r>
      <w:proofErr w:type="spellStart"/>
      <w:r w:rsidR="00564C1A" w:rsidRPr="00E525CC">
        <w:rPr>
          <w:rFonts w:ascii="Times New Roman" w:hAnsi="Times New Roman"/>
          <w:szCs w:val="22"/>
          <w:lang w:val="en-GB" w:eastAsia="x-none"/>
        </w:rPr>
        <w:t>gNB</w:t>
      </w:r>
      <w:proofErr w:type="spellEnd"/>
    </w:p>
    <w:p w14:paraId="02369B80" w14:textId="481C23B6" w:rsidR="00564C1A" w:rsidRPr="00E525CC" w:rsidRDefault="00E422B5" w:rsidP="002F0F9F">
      <w:pPr>
        <w:pStyle w:val="ListParagraph"/>
        <w:numPr>
          <w:ilvl w:val="0"/>
          <w:numId w:val="37"/>
        </w:numPr>
        <w:spacing w:after="120"/>
        <w:contextualSpacing w:val="0"/>
        <w:jc w:val="both"/>
        <w:rPr>
          <w:szCs w:val="22"/>
          <w:lang w:eastAsia="x-none"/>
        </w:rPr>
      </w:pPr>
      <w:r w:rsidRPr="00E525CC">
        <w:rPr>
          <w:rFonts w:ascii="Times New Roman" w:hAnsi="Times New Roman"/>
          <w:szCs w:val="22"/>
          <w:lang w:val="en-GB" w:eastAsia="x-none"/>
        </w:rPr>
        <w:t xml:space="preserve">Scenario </w:t>
      </w:r>
      <w:r w:rsidR="000A4063" w:rsidRPr="00E525CC">
        <w:rPr>
          <w:rFonts w:ascii="Times New Roman" w:hAnsi="Times New Roman"/>
          <w:szCs w:val="22"/>
          <w:lang w:val="en-GB" w:eastAsia="x-none"/>
        </w:rPr>
        <w:t>2)</w:t>
      </w:r>
      <w:r w:rsidR="00564C1A" w:rsidRPr="00E525CC">
        <w:rPr>
          <w:rFonts w:ascii="Times New Roman" w:hAnsi="Times New Roman"/>
          <w:szCs w:val="22"/>
          <w:lang w:val="en-GB" w:eastAsia="x-none"/>
        </w:rPr>
        <w:t xml:space="preserve"> U</w:t>
      </w:r>
      <w:r w:rsidR="002F6ACB" w:rsidRPr="00E525CC">
        <w:rPr>
          <w:rFonts w:ascii="Times New Roman" w:hAnsi="Times New Roman"/>
          <w:szCs w:val="22"/>
          <w:lang w:val="en-GB" w:eastAsia="x-none"/>
        </w:rPr>
        <w:t xml:space="preserve">se CD-SSB </w:t>
      </w:r>
      <w:r w:rsidR="00552225" w:rsidRPr="00E525CC">
        <w:rPr>
          <w:rFonts w:ascii="Times New Roman" w:hAnsi="Times New Roman"/>
          <w:szCs w:val="22"/>
          <w:lang w:val="en-GB" w:eastAsia="x-none"/>
        </w:rPr>
        <w:t xml:space="preserve">in initial BWP </w:t>
      </w:r>
      <w:r w:rsidR="002F6ACB" w:rsidRPr="00E525CC">
        <w:rPr>
          <w:rFonts w:ascii="Times New Roman" w:hAnsi="Times New Roman"/>
          <w:szCs w:val="22"/>
          <w:lang w:val="en-GB" w:eastAsia="x-none"/>
        </w:rPr>
        <w:t xml:space="preserve">through gaps for L3 measurement </w:t>
      </w:r>
      <w:r w:rsidR="00564C1A" w:rsidRPr="00E525CC">
        <w:rPr>
          <w:rFonts w:ascii="Times New Roman" w:hAnsi="Times New Roman"/>
          <w:szCs w:val="22"/>
          <w:lang w:val="en-GB" w:eastAsia="x-none"/>
        </w:rPr>
        <w:t xml:space="preserve">configured by </w:t>
      </w:r>
      <w:proofErr w:type="spellStart"/>
      <w:r w:rsidR="00564C1A" w:rsidRPr="00E525CC">
        <w:rPr>
          <w:rFonts w:ascii="Times New Roman" w:hAnsi="Times New Roman"/>
          <w:szCs w:val="22"/>
          <w:lang w:val="en-GB" w:eastAsia="x-none"/>
        </w:rPr>
        <w:t>gNB</w:t>
      </w:r>
      <w:proofErr w:type="spellEnd"/>
    </w:p>
    <w:p w14:paraId="66D492C3" w14:textId="267A1E61" w:rsidR="006D04C3" w:rsidRPr="00B80189" w:rsidRDefault="00B70141" w:rsidP="00915D10">
      <w:pPr>
        <w:spacing w:after="120"/>
        <w:ind w:firstLine="284"/>
        <w:jc w:val="both"/>
        <w:rPr>
          <w:sz w:val="22"/>
          <w:szCs w:val="22"/>
          <w:lang w:eastAsia="x-none"/>
        </w:rPr>
      </w:pPr>
      <w:r w:rsidRPr="00B80189">
        <w:rPr>
          <w:sz w:val="22"/>
          <w:szCs w:val="22"/>
          <w:lang w:eastAsia="x-none"/>
        </w:rPr>
        <w:t>From the</w:t>
      </w:r>
      <w:r w:rsidR="006D04C3" w:rsidRPr="00B80189">
        <w:rPr>
          <w:sz w:val="22"/>
          <w:szCs w:val="22"/>
          <w:lang w:eastAsia="x-none"/>
        </w:rPr>
        <w:t xml:space="preserve"> minimum requirement</w:t>
      </w:r>
      <w:r w:rsidRPr="00B80189">
        <w:rPr>
          <w:sz w:val="22"/>
          <w:szCs w:val="22"/>
          <w:lang w:eastAsia="x-none"/>
        </w:rPr>
        <w:t>s</w:t>
      </w:r>
      <w:r w:rsidR="006D04C3" w:rsidRPr="00B80189">
        <w:rPr>
          <w:sz w:val="22"/>
          <w:szCs w:val="22"/>
          <w:lang w:eastAsia="x-none"/>
        </w:rPr>
        <w:t xml:space="preserve"> point of view, scenario 2 would be the basic operation. </w:t>
      </w:r>
      <w:r w:rsidR="00B31CB1" w:rsidRPr="00B80189">
        <w:rPr>
          <w:sz w:val="22"/>
          <w:szCs w:val="22"/>
          <w:lang w:eastAsia="x-none"/>
        </w:rPr>
        <w:t xml:space="preserve">In general, UEs are expected to use TRS in the active BWP to maintain and achieve accuracy synchronization. However, from the minimum requirements perspective Scenario 2 (i.e., using CD-SSB) can be considered as a baseline method. The existing timing requirements are defined under an assumption that UE can measure the SSB with a certain periodicity (“When the UL SCS is 120 kHz or smaller, the UE shall meet the </w:t>
      </w:r>
      <w:proofErr w:type="spellStart"/>
      <w:r w:rsidR="00B31CB1" w:rsidRPr="00B80189">
        <w:rPr>
          <w:sz w:val="22"/>
          <w:szCs w:val="22"/>
          <w:lang w:eastAsia="x-none"/>
        </w:rPr>
        <w:t>Te</w:t>
      </w:r>
      <w:proofErr w:type="spellEnd"/>
      <w:r w:rsidR="00B31CB1" w:rsidRPr="00B80189">
        <w:rPr>
          <w:sz w:val="22"/>
          <w:szCs w:val="22"/>
          <w:lang w:eastAsia="x-none"/>
        </w:rPr>
        <w:t xml:space="preserve"> requirement for an initial transmission provided that at least one SSB is available at the UE during the last 160 </w:t>
      </w:r>
      <w:proofErr w:type="spellStart"/>
      <w:r w:rsidR="00B31CB1" w:rsidRPr="00B80189">
        <w:rPr>
          <w:sz w:val="22"/>
          <w:szCs w:val="22"/>
          <w:lang w:eastAsia="x-none"/>
        </w:rPr>
        <w:t>ms</w:t>
      </w:r>
      <w:proofErr w:type="spellEnd"/>
      <w:r w:rsidR="00B31CB1" w:rsidRPr="00B80189">
        <w:rPr>
          <w:sz w:val="22"/>
          <w:szCs w:val="22"/>
          <w:lang w:eastAsia="x-none"/>
        </w:rPr>
        <w:t xml:space="preserve">. When the UL SCS is 480 kHz the UE shall meet the </w:t>
      </w:r>
      <w:proofErr w:type="spellStart"/>
      <w:r w:rsidR="00B31CB1" w:rsidRPr="00B80189">
        <w:rPr>
          <w:sz w:val="22"/>
          <w:szCs w:val="22"/>
          <w:lang w:eastAsia="x-none"/>
        </w:rPr>
        <w:t>Te</w:t>
      </w:r>
      <w:proofErr w:type="spellEnd"/>
      <w:r w:rsidR="00B31CB1" w:rsidRPr="00B80189">
        <w:rPr>
          <w:sz w:val="22"/>
          <w:szCs w:val="22"/>
          <w:lang w:eastAsia="x-none"/>
        </w:rPr>
        <w:t xml:space="preserve"> requirement for an initial transmission provided that at least one SSB is available in the last 80 </w:t>
      </w:r>
      <w:proofErr w:type="spellStart"/>
      <w:r w:rsidR="00B31CB1" w:rsidRPr="00B80189">
        <w:rPr>
          <w:sz w:val="22"/>
          <w:szCs w:val="22"/>
          <w:lang w:eastAsia="x-none"/>
        </w:rPr>
        <w:t>ms</w:t>
      </w:r>
      <w:proofErr w:type="spellEnd"/>
      <w:r w:rsidR="00B31CB1" w:rsidRPr="00B80189">
        <w:rPr>
          <w:sz w:val="22"/>
          <w:szCs w:val="22"/>
          <w:lang w:eastAsia="x-none"/>
        </w:rPr>
        <w:t xml:space="preserve">. When the UL SCS is 960 kHz the UE shall meet the </w:t>
      </w:r>
      <w:proofErr w:type="spellStart"/>
      <w:r w:rsidR="00B31CB1" w:rsidRPr="00B80189">
        <w:rPr>
          <w:sz w:val="22"/>
          <w:szCs w:val="22"/>
          <w:lang w:eastAsia="x-none"/>
        </w:rPr>
        <w:t>Te</w:t>
      </w:r>
      <w:proofErr w:type="spellEnd"/>
      <w:r w:rsidR="00B31CB1" w:rsidRPr="00B80189">
        <w:rPr>
          <w:sz w:val="22"/>
          <w:szCs w:val="22"/>
          <w:lang w:eastAsia="x-none"/>
        </w:rPr>
        <w:t xml:space="preserve"> requirement for an initial transmission provided that at least one SSB is available in the last 40 </w:t>
      </w:r>
      <w:proofErr w:type="spellStart"/>
      <w:r w:rsidR="00B31CB1" w:rsidRPr="00B80189">
        <w:rPr>
          <w:sz w:val="22"/>
          <w:szCs w:val="22"/>
          <w:lang w:eastAsia="x-none"/>
        </w:rPr>
        <w:t>ms</w:t>
      </w:r>
      <w:proofErr w:type="spellEnd"/>
      <w:r w:rsidR="00B31CB1" w:rsidRPr="00B80189">
        <w:rPr>
          <w:rStyle w:val="cf01"/>
        </w:rPr>
        <w:t>.</w:t>
      </w:r>
      <w:r w:rsidR="00B31CB1" w:rsidRPr="00B80189">
        <w:rPr>
          <w:sz w:val="22"/>
          <w:szCs w:val="22"/>
          <w:lang w:eastAsia="x-none"/>
        </w:rPr>
        <w:t>”). To guarantee proper operation it is expected that UE will be configured with MGs with respective granularity.</w:t>
      </w:r>
      <w:r w:rsidR="00915D10">
        <w:rPr>
          <w:sz w:val="22"/>
          <w:szCs w:val="22"/>
          <w:lang w:eastAsia="x-none"/>
        </w:rPr>
        <w:t xml:space="preserve"> </w:t>
      </w:r>
      <w:r w:rsidR="006D04C3" w:rsidRPr="00B80189">
        <w:rPr>
          <w:sz w:val="22"/>
          <w:szCs w:val="22"/>
          <w:lang w:eastAsia="x-none"/>
        </w:rPr>
        <w:t>The only rem</w:t>
      </w:r>
      <w:r w:rsidR="002855D2" w:rsidRPr="00B80189">
        <w:rPr>
          <w:sz w:val="22"/>
          <w:szCs w:val="22"/>
          <w:lang w:eastAsia="x-none"/>
        </w:rPr>
        <w:t>a</w:t>
      </w:r>
      <w:r w:rsidR="006D04C3" w:rsidRPr="00B80189">
        <w:rPr>
          <w:sz w:val="22"/>
          <w:szCs w:val="22"/>
          <w:lang w:eastAsia="x-none"/>
        </w:rPr>
        <w:t xml:space="preserve">ining thing is to check whether gap periodicity for CD-SSB based L3 measurement is tighter than UE timing tracking requirement.   </w:t>
      </w:r>
    </w:p>
    <w:p w14:paraId="17437D57" w14:textId="798F7A8B" w:rsidR="00874C4F" w:rsidRDefault="006D31D7" w:rsidP="007308A3">
      <w:pPr>
        <w:spacing w:after="120"/>
        <w:jc w:val="both"/>
        <w:rPr>
          <w:sz w:val="22"/>
          <w:szCs w:val="22"/>
          <w:lang w:eastAsia="x-none"/>
        </w:rPr>
      </w:pPr>
      <w:r w:rsidRPr="00B80189">
        <w:rPr>
          <w:b/>
          <w:bCs/>
          <w:sz w:val="22"/>
          <w:szCs w:val="22"/>
        </w:rPr>
        <w:t>Observation 2</w:t>
      </w:r>
      <w:r w:rsidR="00143677" w:rsidRPr="00B80189">
        <w:rPr>
          <w:sz w:val="22"/>
          <w:szCs w:val="22"/>
        </w:rPr>
        <w:t xml:space="preserve">: </w:t>
      </w:r>
      <w:r w:rsidR="00C72CE9" w:rsidRPr="00B80189">
        <w:rPr>
          <w:sz w:val="22"/>
          <w:szCs w:val="22"/>
          <w:lang w:eastAsia="x-none"/>
        </w:rPr>
        <w:t>The current design supports MGRP (MG repetition period) of 20, 40, 80, 160</w:t>
      </w:r>
      <w:r w:rsidR="00B31CB1" w:rsidRPr="00B80189">
        <w:rPr>
          <w:sz w:val="22"/>
          <w:szCs w:val="22"/>
          <w:lang w:eastAsia="x-none"/>
        </w:rPr>
        <w:t xml:space="preserve"> </w:t>
      </w:r>
      <w:proofErr w:type="spellStart"/>
      <w:r w:rsidR="00C72CE9" w:rsidRPr="00B80189">
        <w:rPr>
          <w:sz w:val="22"/>
          <w:szCs w:val="22"/>
          <w:lang w:eastAsia="x-none"/>
        </w:rPr>
        <w:t>ms</w:t>
      </w:r>
      <w:proofErr w:type="spellEnd"/>
      <w:r w:rsidR="00C72CE9" w:rsidRPr="00B80189">
        <w:rPr>
          <w:sz w:val="22"/>
          <w:szCs w:val="22"/>
          <w:lang w:eastAsia="x-none"/>
        </w:rPr>
        <w:t xml:space="preserve"> and it should be sufficient</w:t>
      </w:r>
      <w:r w:rsidR="00D555C3" w:rsidRPr="00B80189">
        <w:rPr>
          <w:sz w:val="22"/>
          <w:szCs w:val="22"/>
          <w:lang w:eastAsia="x-none"/>
        </w:rPr>
        <w:t xml:space="preserve"> for UE to satisfy timing requirement</w:t>
      </w:r>
      <w:r w:rsidR="0021168B" w:rsidRPr="00B80189">
        <w:rPr>
          <w:sz w:val="22"/>
          <w:szCs w:val="22"/>
          <w:lang w:eastAsia="x-none"/>
        </w:rPr>
        <w:t xml:space="preserve"> through L3 measurement gap</w:t>
      </w:r>
      <w:r w:rsidR="00B80189" w:rsidRPr="00B80189">
        <w:rPr>
          <w:sz w:val="22"/>
          <w:szCs w:val="22"/>
          <w:lang w:eastAsia="x-none"/>
        </w:rPr>
        <w:t xml:space="preserve"> to access CD-SSB</w:t>
      </w:r>
      <w:r w:rsidR="00D555C3" w:rsidRPr="00B80189">
        <w:rPr>
          <w:sz w:val="22"/>
          <w:szCs w:val="22"/>
          <w:lang w:eastAsia="x-none"/>
        </w:rPr>
        <w:t>.</w:t>
      </w:r>
      <w:r w:rsidR="00C72CE9" w:rsidRPr="00C72CE9">
        <w:rPr>
          <w:sz w:val="22"/>
          <w:szCs w:val="22"/>
          <w:lang w:eastAsia="x-none"/>
        </w:rPr>
        <w:t xml:space="preserve">  </w:t>
      </w:r>
    </w:p>
    <w:p w14:paraId="35B8EFCC" w14:textId="6FB70930" w:rsidR="0067676E" w:rsidRPr="000B31C4" w:rsidRDefault="00B51D21" w:rsidP="007308A3">
      <w:pPr>
        <w:spacing w:after="120"/>
        <w:jc w:val="both"/>
        <w:rPr>
          <w:sz w:val="22"/>
          <w:szCs w:val="22"/>
          <w:lang w:eastAsia="x-none"/>
        </w:rPr>
      </w:pPr>
      <w:r w:rsidRPr="000B31C4">
        <w:rPr>
          <w:rStyle w:val="normaltextrun"/>
          <w:sz w:val="22"/>
          <w:szCs w:val="22"/>
          <w:shd w:val="clear" w:color="auto" w:fill="FFFFFF"/>
        </w:rPr>
        <w:t>W</w:t>
      </w:r>
      <w:r w:rsidR="00B70BC0" w:rsidRPr="000B31C4">
        <w:rPr>
          <w:rStyle w:val="normaltextrun"/>
          <w:sz w:val="22"/>
          <w:szCs w:val="22"/>
          <w:shd w:val="clear" w:color="auto" w:fill="FFFFFF"/>
        </w:rPr>
        <w:t>hen either TRS</w:t>
      </w:r>
      <w:r w:rsidR="0044655D" w:rsidRPr="000B31C4">
        <w:rPr>
          <w:rStyle w:val="normaltextrun"/>
          <w:sz w:val="22"/>
          <w:szCs w:val="22"/>
          <w:shd w:val="clear" w:color="auto" w:fill="FFFFFF"/>
        </w:rPr>
        <w:t>, MG, or intra</w:t>
      </w:r>
      <w:r w:rsidR="00A437A9" w:rsidRPr="000B31C4">
        <w:rPr>
          <w:rStyle w:val="normaltextrun"/>
          <w:sz w:val="22"/>
          <w:szCs w:val="22"/>
          <w:shd w:val="clear" w:color="auto" w:fill="FFFFFF"/>
        </w:rPr>
        <w:t>-freq. measurement are not configured</w:t>
      </w:r>
      <w:r w:rsidRPr="000B31C4">
        <w:rPr>
          <w:rStyle w:val="normaltextrun"/>
          <w:sz w:val="22"/>
          <w:szCs w:val="22"/>
          <w:shd w:val="clear" w:color="auto" w:fill="FFFFFF"/>
        </w:rPr>
        <w:t xml:space="preserve">, </w:t>
      </w:r>
      <w:r w:rsidR="00380C06" w:rsidRPr="000B31C4">
        <w:rPr>
          <w:rStyle w:val="normaltextrun"/>
          <w:sz w:val="22"/>
          <w:szCs w:val="22"/>
          <w:shd w:val="clear" w:color="auto" w:fill="FFFFFF"/>
        </w:rPr>
        <w:t>UE is also supposed to be able to track the timing using signals transmitted within UE active BWP, e.g., PDCCH/PDSCH</w:t>
      </w:r>
      <w:r w:rsidR="00A437A9" w:rsidRPr="000B31C4">
        <w:rPr>
          <w:rStyle w:val="normaltextrun"/>
          <w:sz w:val="22"/>
          <w:szCs w:val="22"/>
          <w:shd w:val="clear" w:color="auto" w:fill="FFFFFF"/>
        </w:rPr>
        <w:t xml:space="preserve">. </w:t>
      </w:r>
      <w:r w:rsidR="00E745B4" w:rsidRPr="000B31C4">
        <w:rPr>
          <w:rStyle w:val="normaltextrun"/>
          <w:sz w:val="22"/>
          <w:szCs w:val="22"/>
          <w:shd w:val="clear" w:color="auto" w:fill="FFFFFF"/>
        </w:rPr>
        <w:t xml:space="preserve">However, </w:t>
      </w:r>
      <w:r w:rsidR="00380C06" w:rsidRPr="000B31C4">
        <w:rPr>
          <w:rStyle w:val="normaltextrun"/>
          <w:sz w:val="22"/>
          <w:szCs w:val="22"/>
          <w:shd w:val="clear" w:color="auto" w:fill="FFFFFF"/>
        </w:rPr>
        <w:t xml:space="preserve">there is no specific requirement for UE transmit timing and it would be left </w:t>
      </w:r>
      <w:r w:rsidR="00D5763B" w:rsidRPr="000B31C4">
        <w:rPr>
          <w:rStyle w:val="normaltextrun"/>
          <w:sz w:val="22"/>
          <w:szCs w:val="22"/>
          <w:shd w:val="clear" w:color="auto" w:fill="FFFFFF"/>
        </w:rPr>
        <w:t xml:space="preserve">as </w:t>
      </w:r>
      <w:proofErr w:type="gramStart"/>
      <w:r w:rsidR="00D5763B" w:rsidRPr="000B31C4">
        <w:rPr>
          <w:rStyle w:val="normaltextrun"/>
          <w:sz w:val="22"/>
          <w:szCs w:val="22"/>
          <w:shd w:val="clear" w:color="auto" w:fill="FFFFFF"/>
        </w:rPr>
        <w:t>an</w:t>
      </w:r>
      <w:proofErr w:type="gramEnd"/>
      <w:r w:rsidR="00D5763B" w:rsidRPr="000B31C4">
        <w:rPr>
          <w:rStyle w:val="normaltextrun"/>
          <w:sz w:val="22"/>
          <w:szCs w:val="22"/>
          <w:shd w:val="clear" w:color="auto" w:fill="FFFFFF"/>
        </w:rPr>
        <w:t xml:space="preserve"> UE </w:t>
      </w:r>
      <w:r w:rsidR="00380C06" w:rsidRPr="000B31C4">
        <w:rPr>
          <w:rStyle w:val="normaltextrun"/>
          <w:sz w:val="22"/>
          <w:szCs w:val="22"/>
          <w:shd w:val="clear" w:color="auto" w:fill="FFFFFF"/>
        </w:rPr>
        <w:t>imple</w:t>
      </w:r>
      <w:r w:rsidR="00D5763B" w:rsidRPr="000B31C4">
        <w:rPr>
          <w:rStyle w:val="normaltextrun"/>
          <w:sz w:val="22"/>
          <w:szCs w:val="22"/>
          <w:shd w:val="clear" w:color="auto" w:fill="FFFFFF"/>
        </w:rPr>
        <w:t>me</w:t>
      </w:r>
      <w:r w:rsidR="00380C06" w:rsidRPr="000B31C4">
        <w:rPr>
          <w:rStyle w:val="normaltextrun"/>
          <w:sz w:val="22"/>
          <w:szCs w:val="22"/>
          <w:shd w:val="clear" w:color="auto" w:fill="FFFFFF"/>
        </w:rPr>
        <w:t>ntation</w:t>
      </w:r>
      <w:r w:rsidR="00E745B4" w:rsidRPr="000B31C4">
        <w:rPr>
          <w:rStyle w:val="normaltextrun"/>
          <w:sz w:val="22"/>
          <w:szCs w:val="22"/>
          <w:shd w:val="clear" w:color="auto" w:fill="FFFFFF"/>
        </w:rPr>
        <w:t xml:space="preserve"> under such circumstances</w:t>
      </w:r>
      <w:r w:rsidR="00D5763B" w:rsidRPr="000B31C4">
        <w:rPr>
          <w:rStyle w:val="normaltextrun"/>
          <w:sz w:val="22"/>
          <w:szCs w:val="22"/>
          <w:shd w:val="clear" w:color="auto" w:fill="FFFFFF"/>
        </w:rPr>
        <w:t>.</w:t>
      </w:r>
      <w:r w:rsidR="006E4EE4" w:rsidRPr="000B31C4">
        <w:rPr>
          <w:rStyle w:val="normaltextrun"/>
          <w:sz w:val="22"/>
          <w:szCs w:val="22"/>
          <w:shd w:val="clear" w:color="auto" w:fill="FFFFFF"/>
        </w:rPr>
        <w:t xml:space="preserve"> </w:t>
      </w:r>
    </w:p>
    <w:p w14:paraId="318C5325" w14:textId="5BC4D7E7" w:rsidR="004C49D9" w:rsidRDefault="004C49D9" w:rsidP="0037407B">
      <w:pPr>
        <w:pStyle w:val="Heading2"/>
        <w:keepLines w:val="0"/>
        <w:spacing w:after="120"/>
        <w:jc w:val="both"/>
      </w:pPr>
      <w:r>
        <w:t xml:space="preserve">Option </w:t>
      </w:r>
      <w:r w:rsidR="00DC7E8D">
        <w:t>B-1</w:t>
      </w:r>
      <w:r w:rsidR="00EE36FD">
        <w:t xml:space="preserve">: </w:t>
      </w:r>
      <w:r w:rsidR="00481219" w:rsidRPr="00481219">
        <w:t xml:space="preserve">BM/RLM/BFD based on SSB outside active </w:t>
      </w:r>
      <w:r>
        <w:t>BWP</w:t>
      </w:r>
    </w:p>
    <w:p w14:paraId="6F5E7EDE" w14:textId="37380030" w:rsidR="004C49D9" w:rsidRDefault="00D82EEC" w:rsidP="0037407B">
      <w:pPr>
        <w:pStyle w:val="Heading3"/>
        <w:ind w:left="810" w:hanging="810"/>
      </w:pPr>
      <w:r>
        <w:t>Option B-1-1 (Without interruption)</w:t>
      </w:r>
    </w:p>
    <w:p w14:paraId="3DD38E1E" w14:textId="10180C33" w:rsidR="00952BBE" w:rsidRDefault="009B4DCE" w:rsidP="005330AD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Option B-1-1 supporting </w:t>
      </w:r>
      <w:r w:rsidR="00CA64FB" w:rsidRPr="004A2B4F">
        <w:rPr>
          <w:sz w:val="22"/>
          <w:szCs w:val="22"/>
        </w:rPr>
        <w:t xml:space="preserve">UE </w:t>
      </w:r>
      <w:r>
        <w:rPr>
          <w:sz w:val="22"/>
          <w:szCs w:val="22"/>
        </w:rPr>
        <w:t xml:space="preserve">can </w:t>
      </w:r>
      <w:r w:rsidR="00CA64FB" w:rsidRPr="004A2B4F">
        <w:rPr>
          <w:sz w:val="22"/>
          <w:szCs w:val="22"/>
        </w:rPr>
        <w:t>auto</w:t>
      </w:r>
      <w:r w:rsidR="00031212" w:rsidRPr="004A2B4F">
        <w:rPr>
          <w:sz w:val="22"/>
          <w:szCs w:val="22"/>
        </w:rPr>
        <w:t xml:space="preserve">nomously change carrier freq. and </w:t>
      </w:r>
      <w:r w:rsidR="0061037E" w:rsidRPr="004A2B4F">
        <w:rPr>
          <w:sz w:val="22"/>
          <w:szCs w:val="22"/>
        </w:rPr>
        <w:t xml:space="preserve">RF </w:t>
      </w:r>
      <w:r w:rsidR="006B79D1" w:rsidRPr="004A2B4F">
        <w:rPr>
          <w:sz w:val="22"/>
          <w:szCs w:val="22"/>
        </w:rPr>
        <w:t xml:space="preserve">BW to access CD-SSB for </w:t>
      </w:r>
      <w:r w:rsidR="00153F68" w:rsidRPr="004A2B4F">
        <w:rPr>
          <w:sz w:val="22"/>
          <w:szCs w:val="22"/>
        </w:rPr>
        <w:t>BM/RLM/BFD</w:t>
      </w:r>
      <w:r w:rsidR="00E8516B">
        <w:rPr>
          <w:sz w:val="22"/>
          <w:szCs w:val="22"/>
        </w:rPr>
        <w:t xml:space="preserve"> without causing any interruption</w:t>
      </w:r>
      <w:r>
        <w:rPr>
          <w:sz w:val="22"/>
          <w:szCs w:val="22"/>
        </w:rPr>
        <w:t xml:space="preserve">. </w:t>
      </w:r>
      <w:proofErr w:type="spellStart"/>
      <w:r w:rsidR="000B66D1" w:rsidRPr="004A2B4F">
        <w:rPr>
          <w:sz w:val="22"/>
          <w:szCs w:val="22"/>
        </w:rPr>
        <w:t>gNB</w:t>
      </w:r>
      <w:proofErr w:type="spellEnd"/>
      <w:r w:rsidR="000B66D1" w:rsidRPr="004A2B4F">
        <w:rPr>
          <w:sz w:val="22"/>
          <w:szCs w:val="22"/>
        </w:rPr>
        <w:t xml:space="preserve"> </w:t>
      </w:r>
      <w:r w:rsidR="00AD1162">
        <w:rPr>
          <w:sz w:val="22"/>
          <w:szCs w:val="22"/>
        </w:rPr>
        <w:t xml:space="preserve">also </w:t>
      </w:r>
      <w:r w:rsidR="000B66D1" w:rsidRPr="004A2B4F">
        <w:rPr>
          <w:sz w:val="22"/>
          <w:szCs w:val="22"/>
        </w:rPr>
        <w:t>need</w:t>
      </w:r>
      <w:r w:rsidR="007C5C2E" w:rsidRPr="004A2B4F">
        <w:rPr>
          <w:sz w:val="22"/>
          <w:szCs w:val="22"/>
        </w:rPr>
        <w:t>s</w:t>
      </w:r>
      <w:r w:rsidR="000B66D1" w:rsidRPr="004A2B4F">
        <w:rPr>
          <w:sz w:val="22"/>
          <w:szCs w:val="22"/>
        </w:rPr>
        <w:t xml:space="preserve"> to consider the </w:t>
      </w:r>
      <w:r w:rsidR="007A7152" w:rsidRPr="004A2B4F">
        <w:rPr>
          <w:sz w:val="22"/>
          <w:szCs w:val="22"/>
        </w:rPr>
        <w:t xml:space="preserve">UE capability of </w:t>
      </w:r>
      <w:r w:rsidR="000B66D1" w:rsidRPr="004A2B4F">
        <w:rPr>
          <w:sz w:val="22"/>
          <w:szCs w:val="22"/>
        </w:rPr>
        <w:t>max. support</w:t>
      </w:r>
      <w:r w:rsidR="007A7152" w:rsidRPr="004A2B4F">
        <w:rPr>
          <w:sz w:val="22"/>
          <w:szCs w:val="22"/>
        </w:rPr>
        <w:t xml:space="preserve">able </w:t>
      </w:r>
      <w:r w:rsidR="000B66D1" w:rsidRPr="004A2B4F">
        <w:rPr>
          <w:sz w:val="22"/>
          <w:szCs w:val="22"/>
        </w:rPr>
        <w:t xml:space="preserve">CHBW </w:t>
      </w:r>
      <w:r w:rsidR="007A7152" w:rsidRPr="004A2B4F">
        <w:rPr>
          <w:sz w:val="22"/>
          <w:szCs w:val="22"/>
        </w:rPr>
        <w:t xml:space="preserve">in the specific band </w:t>
      </w:r>
      <w:r w:rsidR="007C5C2E" w:rsidRPr="004A2B4F">
        <w:rPr>
          <w:sz w:val="22"/>
          <w:szCs w:val="22"/>
        </w:rPr>
        <w:t xml:space="preserve">when </w:t>
      </w:r>
      <w:proofErr w:type="spellStart"/>
      <w:r w:rsidR="007C5C2E" w:rsidRPr="004A2B4F">
        <w:rPr>
          <w:sz w:val="22"/>
          <w:szCs w:val="22"/>
        </w:rPr>
        <w:t>gNB</w:t>
      </w:r>
      <w:proofErr w:type="spellEnd"/>
      <w:r w:rsidR="007C5C2E" w:rsidRPr="004A2B4F">
        <w:rPr>
          <w:sz w:val="22"/>
          <w:szCs w:val="22"/>
        </w:rPr>
        <w:t xml:space="preserve"> configure UE specific </w:t>
      </w:r>
      <w:r w:rsidR="005271D5" w:rsidRPr="004A2B4F">
        <w:rPr>
          <w:sz w:val="22"/>
          <w:szCs w:val="22"/>
        </w:rPr>
        <w:t>active BWP</w:t>
      </w:r>
      <w:r w:rsidR="00CF537E" w:rsidRPr="004A2B4F">
        <w:rPr>
          <w:sz w:val="22"/>
          <w:szCs w:val="22"/>
        </w:rPr>
        <w:t>.</w:t>
      </w:r>
      <w:r w:rsidR="005330AD">
        <w:rPr>
          <w:sz w:val="22"/>
          <w:szCs w:val="22"/>
        </w:rPr>
        <w:t xml:space="preserve"> </w:t>
      </w:r>
      <w:r w:rsidR="009A6943">
        <w:rPr>
          <w:sz w:val="22"/>
          <w:szCs w:val="22"/>
        </w:rPr>
        <w:t>T</w:t>
      </w:r>
      <w:r w:rsidR="00C845ED">
        <w:rPr>
          <w:sz w:val="22"/>
          <w:szCs w:val="22"/>
        </w:rPr>
        <w:t>here can be two design approach</w:t>
      </w:r>
      <w:r w:rsidR="00AD24AA">
        <w:rPr>
          <w:sz w:val="22"/>
          <w:szCs w:val="22"/>
        </w:rPr>
        <w:t xml:space="preserve"> to support Option B-1-1</w:t>
      </w:r>
      <w:r w:rsidR="009A6943">
        <w:rPr>
          <w:sz w:val="22"/>
          <w:szCs w:val="22"/>
        </w:rPr>
        <w:t xml:space="preserve"> depending on UE implementation choice</w:t>
      </w:r>
      <w:r w:rsidR="00AD24AA">
        <w:rPr>
          <w:sz w:val="22"/>
          <w:szCs w:val="22"/>
        </w:rPr>
        <w:t>.</w:t>
      </w:r>
    </w:p>
    <w:p w14:paraId="3A22BD55" w14:textId="77777777" w:rsidR="005330AD" w:rsidRPr="004A2B4F" w:rsidRDefault="005330AD" w:rsidP="005330AD">
      <w:pPr>
        <w:spacing w:after="0"/>
        <w:jc w:val="both"/>
        <w:rPr>
          <w:sz w:val="22"/>
          <w:szCs w:val="22"/>
        </w:rPr>
      </w:pPr>
    </w:p>
    <w:p w14:paraId="2DA619A5" w14:textId="21932BEB" w:rsidR="007D0031" w:rsidRDefault="00930C0B" w:rsidP="005330AD">
      <w:pPr>
        <w:ind w:left="284"/>
        <w:rPr>
          <w:sz w:val="22"/>
          <w:szCs w:val="22"/>
        </w:rPr>
      </w:pPr>
      <w:r w:rsidRPr="004A2B4F">
        <w:rPr>
          <w:sz w:val="22"/>
          <w:szCs w:val="22"/>
        </w:rPr>
        <w:t>Option 1) Keep wide RF BW all the time. The drawback of such implementation is that there are limited power saving benefits from using small BWPs</w:t>
      </w:r>
      <w:r w:rsidR="00AD24AA">
        <w:rPr>
          <w:sz w:val="22"/>
          <w:szCs w:val="22"/>
        </w:rPr>
        <w:t>.</w:t>
      </w:r>
      <w:r w:rsidRPr="004A2B4F">
        <w:rPr>
          <w:sz w:val="22"/>
          <w:szCs w:val="22"/>
        </w:rPr>
        <w:t xml:space="preserve"> </w:t>
      </w:r>
    </w:p>
    <w:p w14:paraId="02B16D10" w14:textId="6B0FAE5C" w:rsidR="00930C0B" w:rsidRPr="004A2B4F" w:rsidRDefault="00930C0B" w:rsidP="005330AD">
      <w:pPr>
        <w:ind w:left="284"/>
        <w:rPr>
          <w:sz w:val="22"/>
          <w:szCs w:val="22"/>
        </w:rPr>
      </w:pPr>
      <w:r w:rsidRPr="004A2B4F">
        <w:rPr>
          <w:sz w:val="22"/>
          <w:szCs w:val="22"/>
        </w:rPr>
        <w:t xml:space="preserve">Option 2) Keep </w:t>
      </w:r>
      <w:r w:rsidR="00F22508">
        <w:rPr>
          <w:sz w:val="22"/>
          <w:szCs w:val="22"/>
        </w:rPr>
        <w:t>the current active BWP and m</w:t>
      </w:r>
      <w:r w:rsidRPr="004A2B4F">
        <w:rPr>
          <w:sz w:val="22"/>
          <w:szCs w:val="22"/>
        </w:rPr>
        <w:t>ake fast retuning</w:t>
      </w:r>
      <w:r w:rsidR="002637D8">
        <w:rPr>
          <w:sz w:val="22"/>
          <w:szCs w:val="22"/>
        </w:rPr>
        <w:t xml:space="preserve"> </w:t>
      </w:r>
      <w:r w:rsidR="00F22508">
        <w:rPr>
          <w:sz w:val="22"/>
          <w:szCs w:val="22"/>
        </w:rPr>
        <w:t xml:space="preserve">to wider RF bandwidth to cover </w:t>
      </w:r>
      <w:r w:rsidR="008A76D1">
        <w:rPr>
          <w:sz w:val="22"/>
          <w:szCs w:val="22"/>
        </w:rPr>
        <w:t xml:space="preserve">SSB </w:t>
      </w:r>
      <w:r w:rsidR="0046459B">
        <w:rPr>
          <w:sz w:val="22"/>
          <w:szCs w:val="22"/>
        </w:rPr>
        <w:t>outside</w:t>
      </w:r>
      <w:r w:rsidR="008A76D1">
        <w:rPr>
          <w:sz w:val="22"/>
          <w:szCs w:val="22"/>
        </w:rPr>
        <w:t xml:space="preserve"> of active BWP </w:t>
      </w:r>
      <w:r w:rsidR="002637D8">
        <w:rPr>
          <w:sz w:val="22"/>
          <w:szCs w:val="22"/>
        </w:rPr>
        <w:t>without causing interruption</w:t>
      </w:r>
      <w:r w:rsidRPr="004A2B4F">
        <w:rPr>
          <w:sz w:val="22"/>
          <w:szCs w:val="22"/>
        </w:rPr>
        <w:t>.</w:t>
      </w:r>
      <w:r w:rsidR="008A76D1">
        <w:rPr>
          <w:sz w:val="22"/>
          <w:szCs w:val="22"/>
        </w:rPr>
        <w:t xml:space="preserve"> </w:t>
      </w:r>
    </w:p>
    <w:p w14:paraId="68785050" w14:textId="7D57AA8B" w:rsidR="009F4808" w:rsidRDefault="00905A72" w:rsidP="009F4808">
      <w:pPr>
        <w:spacing w:after="0"/>
        <w:jc w:val="both"/>
        <w:rPr>
          <w:sz w:val="22"/>
          <w:szCs w:val="22"/>
        </w:rPr>
      </w:pPr>
      <w:r w:rsidRPr="252507AF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2-1</w:t>
      </w:r>
      <w:r w:rsidRPr="252507AF">
        <w:rPr>
          <w:sz w:val="22"/>
          <w:szCs w:val="22"/>
        </w:rPr>
        <w:t>: I</w:t>
      </w:r>
      <w:r w:rsidR="007C1253">
        <w:rPr>
          <w:sz w:val="22"/>
          <w:szCs w:val="22"/>
        </w:rPr>
        <w:t>nt</w:t>
      </w:r>
      <w:r w:rsidR="00C62FC8">
        <w:rPr>
          <w:sz w:val="22"/>
          <w:szCs w:val="22"/>
        </w:rPr>
        <w:t xml:space="preserve">roduce a section </w:t>
      </w:r>
      <w:r w:rsidR="00AB0984">
        <w:rPr>
          <w:sz w:val="22"/>
          <w:szCs w:val="22"/>
        </w:rPr>
        <w:t xml:space="preserve">for RRM requirement for Option B-1-1 and describe the </w:t>
      </w:r>
      <w:r w:rsidR="00ED14F2">
        <w:rPr>
          <w:sz w:val="22"/>
          <w:szCs w:val="22"/>
        </w:rPr>
        <w:t xml:space="preserve">behaviour of UE and </w:t>
      </w:r>
      <w:proofErr w:type="spellStart"/>
      <w:r w:rsidR="00ED14F2">
        <w:rPr>
          <w:sz w:val="22"/>
          <w:szCs w:val="22"/>
        </w:rPr>
        <w:t>gNB</w:t>
      </w:r>
      <w:proofErr w:type="spellEnd"/>
      <w:r w:rsidR="007214F6">
        <w:rPr>
          <w:sz w:val="22"/>
          <w:szCs w:val="22"/>
        </w:rPr>
        <w:t xml:space="preserve"> like as</w:t>
      </w:r>
      <w:r w:rsidR="007C647E">
        <w:rPr>
          <w:sz w:val="22"/>
          <w:szCs w:val="22"/>
        </w:rPr>
        <w:t xml:space="preserve"> below</w:t>
      </w:r>
      <w:r w:rsidR="00ED14F2">
        <w:rPr>
          <w:sz w:val="22"/>
          <w:szCs w:val="22"/>
        </w:rPr>
        <w:t>.</w:t>
      </w:r>
      <w:r w:rsidR="009F4808">
        <w:rPr>
          <w:sz w:val="22"/>
          <w:szCs w:val="22"/>
        </w:rPr>
        <w:t xml:space="preserve"> </w:t>
      </w:r>
      <w:r w:rsidR="00454FAD">
        <w:rPr>
          <w:sz w:val="22"/>
          <w:szCs w:val="22"/>
        </w:rPr>
        <w:t xml:space="preserve">Sub-section number and </w:t>
      </w:r>
      <w:r w:rsidR="009F4808">
        <w:rPr>
          <w:sz w:val="22"/>
          <w:szCs w:val="22"/>
        </w:rPr>
        <w:t xml:space="preserve">naming </w:t>
      </w:r>
      <w:r w:rsidR="00454FAD">
        <w:rPr>
          <w:sz w:val="22"/>
          <w:szCs w:val="22"/>
        </w:rPr>
        <w:t xml:space="preserve">of Option B-1-1 </w:t>
      </w:r>
      <w:r w:rsidR="009F4808">
        <w:rPr>
          <w:sz w:val="22"/>
          <w:szCs w:val="22"/>
        </w:rPr>
        <w:t>is FFS.</w:t>
      </w:r>
    </w:p>
    <w:p w14:paraId="3656CA71" w14:textId="6AAE0372" w:rsidR="00ED14F2" w:rsidRDefault="00ED14F2" w:rsidP="00905A72">
      <w:pPr>
        <w:spacing w:after="0"/>
        <w:jc w:val="both"/>
        <w:rPr>
          <w:sz w:val="22"/>
          <w:szCs w:val="22"/>
        </w:rPr>
      </w:pPr>
    </w:p>
    <w:p w14:paraId="4668F690" w14:textId="6B9DDAB6" w:rsidR="00ED14F2" w:rsidRDefault="00ED14F2" w:rsidP="001A7310">
      <w:pPr>
        <w:spacing w:after="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“</w:t>
      </w:r>
      <w:r w:rsidR="0075758A">
        <w:rPr>
          <w:sz w:val="22"/>
          <w:szCs w:val="22"/>
        </w:rPr>
        <w:t xml:space="preserve">The Option B-1-1 supporting </w:t>
      </w:r>
      <w:r w:rsidR="0075758A" w:rsidRPr="004A2B4F">
        <w:rPr>
          <w:sz w:val="22"/>
          <w:szCs w:val="22"/>
        </w:rPr>
        <w:t xml:space="preserve">UE </w:t>
      </w:r>
      <w:r w:rsidR="0075758A">
        <w:rPr>
          <w:sz w:val="22"/>
          <w:szCs w:val="22"/>
        </w:rPr>
        <w:t xml:space="preserve">can </w:t>
      </w:r>
      <w:r w:rsidR="0075758A" w:rsidRPr="004A2B4F">
        <w:rPr>
          <w:sz w:val="22"/>
          <w:szCs w:val="22"/>
        </w:rPr>
        <w:t>autonomously change carrier freq. and RF BW to access CD-SSB for BM/RLM/BFD</w:t>
      </w:r>
      <w:r w:rsidR="0075758A">
        <w:rPr>
          <w:sz w:val="22"/>
          <w:szCs w:val="22"/>
        </w:rPr>
        <w:t xml:space="preserve"> without causing any interruption</w:t>
      </w:r>
      <w:r w:rsidR="009657F4">
        <w:rPr>
          <w:sz w:val="22"/>
          <w:szCs w:val="22"/>
        </w:rPr>
        <w:t xml:space="preserve">. The </w:t>
      </w:r>
      <w:proofErr w:type="spellStart"/>
      <w:r w:rsidR="009657F4">
        <w:rPr>
          <w:sz w:val="22"/>
          <w:szCs w:val="22"/>
        </w:rPr>
        <w:t>gNB</w:t>
      </w:r>
      <w:proofErr w:type="spellEnd"/>
      <w:r w:rsidR="009657F4">
        <w:rPr>
          <w:sz w:val="22"/>
          <w:szCs w:val="22"/>
        </w:rPr>
        <w:t xml:space="preserve"> is expected to configure UE specific active BWP considering the </w:t>
      </w:r>
      <w:r w:rsidR="009657F4" w:rsidRPr="004A2B4F">
        <w:rPr>
          <w:sz w:val="22"/>
          <w:szCs w:val="22"/>
        </w:rPr>
        <w:t xml:space="preserve">max. supportable CHBW </w:t>
      </w:r>
      <w:r w:rsidR="00AF724D">
        <w:rPr>
          <w:sz w:val="22"/>
          <w:szCs w:val="22"/>
        </w:rPr>
        <w:t>of the UE in</w:t>
      </w:r>
      <w:r w:rsidR="009657F4" w:rsidRPr="004A2B4F">
        <w:rPr>
          <w:sz w:val="22"/>
          <w:szCs w:val="22"/>
        </w:rPr>
        <w:t xml:space="preserve"> the specific band</w:t>
      </w:r>
      <w:r w:rsidR="001A7310">
        <w:rPr>
          <w:sz w:val="22"/>
          <w:szCs w:val="22"/>
        </w:rPr>
        <w:t>.”</w:t>
      </w:r>
    </w:p>
    <w:p w14:paraId="522A908E" w14:textId="7C52E847" w:rsidR="00ED14F2" w:rsidRDefault="00ED14F2" w:rsidP="00ED14F2">
      <w:pPr>
        <w:spacing w:after="0"/>
        <w:ind w:firstLine="284"/>
        <w:jc w:val="both"/>
        <w:rPr>
          <w:sz w:val="22"/>
          <w:szCs w:val="22"/>
        </w:rPr>
      </w:pPr>
    </w:p>
    <w:p w14:paraId="181CB6BE" w14:textId="37648AE2" w:rsidR="0027769E" w:rsidRDefault="007214F6" w:rsidP="007214F6">
      <w:pPr>
        <w:spacing w:after="0"/>
        <w:jc w:val="both"/>
        <w:rPr>
          <w:sz w:val="22"/>
          <w:szCs w:val="22"/>
        </w:rPr>
      </w:pPr>
      <w:r w:rsidRPr="252507AF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2-2</w:t>
      </w:r>
      <w:r w:rsidRPr="252507AF">
        <w:rPr>
          <w:sz w:val="22"/>
          <w:szCs w:val="22"/>
        </w:rPr>
        <w:t>: I</w:t>
      </w:r>
      <w:r>
        <w:rPr>
          <w:sz w:val="22"/>
          <w:szCs w:val="22"/>
        </w:rPr>
        <w:t xml:space="preserve">ntroduce </w:t>
      </w:r>
      <w:r w:rsidR="002566CA">
        <w:rPr>
          <w:sz w:val="22"/>
          <w:szCs w:val="22"/>
        </w:rPr>
        <w:t xml:space="preserve">UE capability of Option B-1-1 as a </w:t>
      </w:r>
      <w:r>
        <w:rPr>
          <w:sz w:val="22"/>
          <w:szCs w:val="22"/>
        </w:rPr>
        <w:t>su</w:t>
      </w:r>
      <w:r w:rsidR="00272CCC">
        <w:rPr>
          <w:sz w:val="22"/>
          <w:szCs w:val="22"/>
        </w:rPr>
        <w:t>b</w:t>
      </w:r>
      <w:r>
        <w:rPr>
          <w:sz w:val="22"/>
          <w:szCs w:val="22"/>
        </w:rPr>
        <w:t>-capability of FG 6</w:t>
      </w:r>
      <w:r w:rsidR="00272CCC">
        <w:rPr>
          <w:sz w:val="22"/>
          <w:szCs w:val="22"/>
        </w:rPr>
        <w:t>-1a</w:t>
      </w:r>
      <w:r w:rsidR="002566CA">
        <w:rPr>
          <w:sz w:val="22"/>
          <w:szCs w:val="22"/>
        </w:rPr>
        <w:t xml:space="preserve">. </w:t>
      </w:r>
      <w:r w:rsidR="0027769E">
        <w:rPr>
          <w:sz w:val="22"/>
          <w:szCs w:val="22"/>
        </w:rPr>
        <w:t>Actual naming for B-1-1</w:t>
      </w:r>
      <w:r w:rsidR="00454FAD">
        <w:rPr>
          <w:sz w:val="22"/>
          <w:szCs w:val="22"/>
        </w:rPr>
        <w:t xml:space="preserve"> capability</w:t>
      </w:r>
      <w:r w:rsidR="0027769E">
        <w:rPr>
          <w:sz w:val="22"/>
          <w:szCs w:val="22"/>
        </w:rPr>
        <w:t xml:space="preserve"> is FFS.</w:t>
      </w:r>
    </w:p>
    <w:p w14:paraId="371692AF" w14:textId="47E1AB09" w:rsidR="00D82EEC" w:rsidRDefault="00272CCC" w:rsidP="00915D10">
      <w:pPr>
        <w:spacing w:after="0"/>
        <w:jc w:val="both"/>
      </w:pPr>
      <w:r>
        <w:rPr>
          <w:sz w:val="22"/>
          <w:szCs w:val="22"/>
        </w:rPr>
        <w:lastRenderedPageBreak/>
        <w:t xml:space="preserve"> </w:t>
      </w:r>
      <w:r w:rsidR="007214F6">
        <w:rPr>
          <w:sz w:val="22"/>
          <w:szCs w:val="22"/>
        </w:rPr>
        <w:t xml:space="preserve"> </w:t>
      </w:r>
    </w:p>
    <w:p w14:paraId="4E3139DE" w14:textId="619B97FF" w:rsidR="00D82EEC" w:rsidRDefault="00D82EEC" w:rsidP="009468C4">
      <w:pPr>
        <w:pStyle w:val="Heading3"/>
        <w:ind w:left="810" w:hanging="810"/>
      </w:pPr>
      <w:r>
        <w:t>Option B-1-2 (With interruption)</w:t>
      </w:r>
    </w:p>
    <w:p w14:paraId="617FEA0E" w14:textId="1291CE31" w:rsidR="00F20A1D" w:rsidRDefault="00F20A1D" w:rsidP="00F654B8">
      <w:pPr>
        <w:spacing w:after="0"/>
        <w:jc w:val="both"/>
        <w:rPr>
          <w:lang w:eastAsia="x-none"/>
        </w:rPr>
      </w:pPr>
      <w:r>
        <w:rPr>
          <w:sz w:val="22"/>
          <w:szCs w:val="22"/>
        </w:rPr>
        <w:t xml:space="preserve">The Option B-1-2 supporting </w:t>
      </w:r>
      <w:r w:rsidRPr="004A2B4F">
        <w:rPr>
          <w:sz w:val="22"/>
          <w:szCs w:val="22"/>
        </w:rPr>
        <w:t xml:space="preserve">UE </w:t>
      </w:r>
      <w:r>
        <w:rPr>
          <w:sz w:val="22"/>
          <w:szCs w:val="22"/>
        </w:rPr>
        <w:t xml:space="preserve">can </w:t>
      </w:r>
      <w:r w:rsidRPr="004A2B4F">
        <w:rPr>
          <w:sz w:val="22"/>
          <w:szCs w:val="22"/>
        </w:rPr>
        <w:t>autonomously change carrier freq. and RF BW to access CD-SSB for BM/RLM/BFD</w:t>
      </w:r>
      <w:r>
        <w:rPr>
          <w:sz w:val="22"/>
          <w:szCs w:val="22"/>
        </w:rPr>
        <w:t xml:space="preserve"> with allowed level of interruption. </w:t>
      </w:r>
      <w:r w:rsidR="008949FC">
        <w:rPr>
          <w:sz w:val="22"/>
          <w:szCs w:val="22"/>
        </w:rPr>
        <w:t xml:space="preserve">The interruption can be defined as </w:t>
      </w:r>
      <w:r w:rsidR="00DF4E5F">
        <w:rPr>
          <w:sz w:val="22"/>
          <w:szCs w:val="22"/>
        </w:rPr>
        <w:t xml:space="preserve">the </w:t>
      </w:r>
      <w:r w:rsidR="004626AF">
        <w:rPr>
          <w:sz w:val="22"/>
          <w:szCs w:val="22"/>
        </w:rPr>
        <w:t xml:space="preserve">sum of CD-SSB </w:t>
      </w:r>
      <w:r w:rsidR="006A0E25">
        <w:rPr>
          <w:sz w:val="22"/>
          <w:szCs w:val="22"/>
        </w:rPr>
        <w:t xml:space="preserve">symbol </w:t>
      </w:r>
      <w:r w:rsidR="004626AF">
        <w:rPr>
          <w:sz w:val="22"/>
          <w:szCs w:val="22"/>
        </w:rPr>
        <w:t xml:space="preserve">and RF retuning time </w:t>
      </w:r>
      <w:r w:rsidR="006A0E25">
        <w:rPr>
          <w:sz w:val="22"/>
          <w:szCs w:val="22"/>
        </w:rPr>
        <w:t xml:space="preserve">since UE can know the exact symbols </w:t>
      </w:r>
      <w:r w:rsidR="001B7883">
        <w:rPr>
          <w:sz w:val="22"/>
          <w:szCs w:val="22"/>
        </w:rPr>
        <w:t>for own RF BW switch</w:t>
      </w:r>
      <w:r w:rsidR="003063A0">
        <w:rPr>
          <w:sz w:val="22"/>
          <w:szCs w:val="22"/>
        </w:rPr>
        <w:t>ing</w:t>
      </w:r>
      <w:r w:rsidR="001B7883">
        <w:rPr>
          <w:sz w:val="22"/>
          <w:szCs w:val="22"/>
        </w:rPr>
        <w:t xml:space="preserve"> based on the </w:t>
      </w:r>
      <w:r w:rsidR="00C82F0E">
        <w:rPr>
          <w:sz w:val="22"/>
          <w:szCs w:val="22"/>
        </w:rPr>
        <w:t xml:space="preserve">SSB </w:t>
      </w:r>
      <w:r w:rsidR="001B7883">
        <w:rPr>
          <w:sz w:val="22"/>
          <w:szCs w:val="22"/>
        </w:rPr>
        <w:t xml:space="preserve">configurations </w:t>
      </w:r>
      <w:r w:rsidR="00C82F0E">
        <w:rPr>
          <w:sz w:val="22"/>
          <w:szCs w:val="22"/>
        </w:rPr>
        <w:t>for BM/RL</w:t>
      </w:r>
      <w:r w:rsidR="003063A0">
        <w:rPr>
          <w:sz w:val="22"/>
          <w:szCs w:val="22"/>
        </w:rPr>
        <w:t>M</w:t>
      </w:r>
      <w:r w:rsidR="00C82F0E">
        <w:rPr>
          <w:sz w:val="22"/>
          <w:szCs w:val="22"/>
        </w:rPr>
        <w:t xml:space="preserve">/BFD. </w:t>
      </w:r>
    </w:p>
    <w:p w14:paraId="2AE6A257" w14:textId="77777777" w:rsidR="00B83D39" w:rsidRDefault="00B83D39" w:rsidP="00BF4ACD">
      <w:pPr>
        <w:spacing w:after="0"/>
        <w:ind w:left="568" w:firstLine="284"/>
        <w:jc w:val="both"/>
        <w:rPr>
          <w:lang w:eastAsia="x-none"/>
        </w:rPr>
      </w:pPr>
    </w:p>
    <w:p w14:paraId="63AE46CA" w14:textId="3E652F39" w:rsidR="00B83D39" w:rsidRDefault="00B83D39" w:rsidP="00B83D39">
      <w:pPr>
        <w:spacing w:after="0"/>
        <w:jc w:val="both"/>
        <w:rPr>
          <w:sz w:val="22"/>
          <w:szCs w:val="22"/>
        </w:rPr>
      </w:pPr>
      <w:r w:rsidRPr="252507AF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3-1</w:t>
      </w:r>
      <w:r w:rsidRPr="252507AF">
        <w:rPr>
          <w:sz w:val="22"/>
          <w:szCs w:val="22"/>
        </w:rPr>
        <w:t>: I</w:t>
      </w:r>
      <w:r>
        <w:rPr>
          <w:sz w:val="22"/>
          <w:szCs w:val="22"/>
        </w:rPr>
        <w:t>ntroduce a section for RRM requirement for Option B-1-</w:t>
      </w:r>
      <w:r w:rsidR="007C647E">
        <w:rPr>
          <w:sz w:val="22"/>
          <w:szCs w:val="22"/>
        </w:rPr>
        <w:t>2</w:t>
      </w:r>
      <w:r>
        <w:rPr>
          <w:sz w:val="22"/>
          <w:szCs w:val="22"/>
        </w:rPr>
        <w:t xml:space="preserve"> and describe the behaviour of </w:t>
      </w:r>
      <w:r w:rsidR="007C647E">
        <w:rPr>
          <w:sz w:val="22"/>
          <w:szCs w:val="22"/>
        </w:rPr>
        <w:t>UE like as below</w:t>
      </w:r>
      <w:r>
        <w:rPr>
          <w:sz w:val="22"/>
          <w:szCs w:val="22"/>
        </w:rPr>
        <w:t>. Sub-section number and naming of Option B-1-</w:t>
      </w:r>
      <w:r w:rsidR="007C647E">
        <w:rPr>
          <w:sz w:val="22"/>
          <w:szCs w:val="22"/>
        </w:rPr>
        <w:t>2</w:t>
      </w:r>
      <w:r>
        <w:rPr>
          <w:sz w:val="22"/>
          <w:szCs w:val="22"/>
        </w:rPr>
        <w:t xml:space="preserve"> is FFS.</w:t>
      </w:r>
    </w:p>
    <w:p w14:paraId="35AE3CDC" w14:textId="77777777" w:rsidR="000B0721" w:rsidRDefault="000B0721" w:rsidP="00B83D39">
      <w:pPr>
        <w:spacing w:after="0"/>
        <w:ind w:left="284"/>
        <w:jc w:val="both"/>
        <w:rPr>
          <w:sz w:val="22"/>
          <w:szCs w:val="22"/>
        </w:rPr>
      </w:pPr>
    </w:p>
    <w:p w14:paraId="07B73710" w14:textId="0D044297" w:rsidR="00B83D39" w:rsidRDefault="00B83D39" w:rsidP="00B83D39">
      <w:pPr>
        <w:spacing w:after="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“The Option B-1-</w:t>
      </w:r>
      <w:r w:rsidR="008921E5">
        <w:rPr>
          <w:sz w:val="22"/>
          <w:szCs w:val="22"/>
        </w:rPr>
        <w:t>2</w:t>
      </w:r>
      <w:r>
        <w:rPr>
          <w:sz w:val="22"/>
          <w:szCs w:val="22"/>
        </w:rPr>
        <w:t xml:space="preserve"> supporting </w:t>
      </w:r>
      <w:r w:rsidRPr="004A2B4F">
        <w:rPr>
          <w:sz w:val="22"/>
          <w:szCs w:val="22"/>
        </w:rPr>
        <w:t xml:space="preserve">UE </w:t>
      </w:r>
      <w:r>
        <w:rPr>
          <w:sz w:val="22"/>
          <w:szCs w:val="22"/>
        </w:rPr>
        <w:t xml:space="preserve">can </w:t>
      </w:r>
      <w:r w:rsidRPr="004A2B4F">
        <w:rPr>
          <w:sz w:val="22"/>
          <w:szCs w:val="22"/>
        </w:rPr>
        <w:t>autonomously change carrier freq. and RF BW to access CD-SSB for BM/RLM/BFD</w:t>
      </w:r>
      <w:r>
        <w:rPr>
          <w:sz w:val="22"/>
          <w:szCs w:val="22"/>
        </w:rPr>
        <w:t xml:space="preserve"> with</w:t>
      </w:r>
      <w:r w:rsidR="008921E5">
        <w:rPr>
          <w:sz w:val="22"/>
          <w:szCs w:val="22"/>
        </w:rPr>
        <w:t xml:space="preserve"> allowed level of </w:t>
      </w:r>
      <w:r>
        <w:rPr>
          <w:sz w:val="22"/>
          <w:szCs w:val="22"/>
        </w:rPr>
        <w:t>interruption.”</w:t>
      </w:r>
    </w:p>
    <w:p w14:paraId="1AC8230D" w14:textId="77777777" w:rsidR="00B83D39" w:rsidRDefault="00B83D39" w:rsidP="00B83D39">
      <w:pPr>
        <w:spacing w:after="0"/>
        <w:ind w:firstLine="284"/>
        <w:jc w:val="both"/>
        <w:rPr>
          <w:sz w:val="22"/>
          <w:szCs w:val="22"/>
        </w:rPr>
      </w:pPr>
    </w:p>
    <w:p w14:paraId="7B6EA27B" w14:textId="4867120A" w:rsidR="00B56352" w:rsidRDefault="00B56352" w:rsidP="008C5011">
      <w:pPr>
        <w:spacing w:after="0"/>
        <w:jc w:val="both"/>
        <w:rPr>
          <w:sz w:val="22"/>
          <w:szCs w:val="22"/>
        </w:rPr>
      </w:pPr>
      <w:r w:rsidRPr="00FD40A1">
        <w:rPr>
          <w:b/>
          <w:bCs/>
          <w:sz w:val="22"/>
          <w:szCs w:val="22"/>
        </w:rPr>
        <w:t>Proposal 3-2</w:t>
      </w:r>
      <w:r w:rsidRPr="00FD40A1">
        <w:rPr>
          <w:sz w:val="22"/>
          <w:szCs w:val="22"/>
        </w:rPr>
        <w:t xml:space="preserve">: Introduce </w:t>
      </w:r>
      <w:r w:rsidR="009468C4" w:rsidRPr="00FD40A1">
        <w:rPr>
          <w:sz w:val="22"/>
          <w:szCs w:val="22"/>
        </w:rPr>
        <w:t xml:space="preserve">symbol </w:t>
      </w:r>
      <w:r w:rsidR="0060459E" w:rsidRPr="00FD40A1">
        <w:rPr>
          <w:sz w:val="22"/>
          <w:szCs w:val="22"/>
        </w:rPr>
        <w:t xml:space="preserve">level interruption </w:t>
      </w:r>
      <w:r w:rsidR="006969F0" w:rsidRPr="00FD40A1">
        <w:rPr>
          <w:sz w:val="22"/>
          <w:szCs w:val="22"/>
        </w:rPr>
        <w:t xml:space="preserve">requirement </w:t>
      </w:r>
      <w:r w:rsidR="0060459E" w:rsidRPr="00FD40A1">
        <w:rPr>
          <w:sz w:val="22"/>
          <w:szCs w:val="22"/>
        </w:rPr>
        <w:t xml:space="preserve">for </w:t>
      </w:r>
      <w:r w:rsidRPr="00FD40A1">
        <w:rPr>
          <w:sz w:val="22"/>
          <w:szCs w:val="22"/>
        </w:rPr>
        <w:t>Option B-1-2</w:t>
      </w:r>
      <w:r w:rsidR="0060459E" w:rsidRPr="00FD40A1">
        <w:rPr>
          <w:sz w:val="22"/>
          <w:szCs w:val="22"/>
        </w:rPr>
        <w:t xml:space="preserve">, which is equal to </w:t>
      </w:r>
      <w:r w:rsidR="00FC6B6E" w:rsidRPr="00FD40A1">
        <w:rPr>
          <w:sz w:val="22"/>
          <w:szCs w:val="22"/>
        </w:rPr>
        <w:t>sum of the</w:t>
      </w:r>
      <w:r w:rsidR="0060459E" w:rsidRPr="00FD40A1">
        <w:rPr>
          <w:sz w:val="22"/>
          <w:szCs w:val="22"/>
        </w:rPr>
        <w:t xml:space="preserve"> </w:t>
      </w:r>
      <w:r w:rsidR="00CD64A0" w:rsidRPr="00FD40A1">
        <w:rPr>
          <w:sz w:val="22"/>
          <w:szCs w:val="22"/>
        </w:rPr>
        <w:t>symbol length of CD-SSB</w:t>
      </w:r>
      <w:r w:rsidR="00DC5C75" w:rsidRPr="00FD40A1">
        <w:rPr>
          <w:sz w:val="22"/>
          <w:szCs w:val="22"/>
        </w:rPr>
        <w:t xml:space="preserve"> </w:t>
      </w:r>
      <w:r w:rsidR="004F4EF3" w:rsidRPr="00FD40A1">
        <w:rPr>
          <w:sz w:val="22"/>
          <w:szCs w:val="22"/>
        </w:rPr>
        <w:t xml:space="preserve">(4 OFDM symbols) </w:t>
      </w:r>
      <w:r w:rsidR="004A2898" w:rsidRPr="00FD40A1">
        <w:rPr>
          <w:sz w:val="22"/>
          <w:szCs w:val="22"/>
        </w:rPr>
        <w:t xml:space="preserve">and RF retuning time of 0.5 </w:t>
      </w:r>
      <w:proofErr w:type="spellStart"/>
      <w:r w:rsidR="004A2898" w:rsidRPr="00FD40A1">
        <w:rPr>
          <w:sz w:val="22"/>
          <w:szCs w:val="22"/>
        </w:rPr>
        <w:t>ms</w:t>
      </w:r>
      <w:proofErr w:type="spellEnd"/>
      <w:r w:rsidR="004A2898" w:rsidRPr="00FD40A1">
        <w:rPr>
          <w:sz w:val="22"/>
          <w:szCs w:val="22"/>
        </w:rPr>
        <w:t xml:space="preserve"> (FR1) and 0.25 </w:t>
      </w:r>
      <w:proofErr w:type="spellStart"/>
      <w:r w:rsidR="004A2898" w:rsidRPr="00FD40A1">
        <w:rPr>
          <w:sz w:val="22"/>
          <w:szCs w:val="22"/>
        </w:rPr>
        <w:t>ms</w:t>
      </w:r>
      <w:proofErr w:type="spellEnd"/>
      <w:r w:rsidR="004A2898" w:rsidRPr="00FD40A1">
        <w:rPr>
          <w:sz w:val="22"/>
          <w:szCs w:val="22"/>
        </w:rPr>
        <w:t xml:space="preserve"> (FR2)</w:t>
      </w:r>
      <w:r w:rsidR="00E03D48" w:rsidRPr="00FD40A1">
        <w:rPr>
          <w:sz w:val="22"/>
          <w:szCs w:val="22"/>
        </w:rPr>
        <w:t xml:space="preserve">. </w:t>
      </w:r>
      <w:r w:rsidR="00BD6BC6" w:rsidRPr="00FD40A1">
        <w:rPr>
          <w:sz w:val="22"/>
          <w:szCs w:val="22"/>
        </w:rPr>
        <w:t xml:space="preserve"> </w:t>
      </w:r>
      <w:r w:rsidR="00E03D48" w:rsidRPr="00FD40A1">
        <w:rPr>
          <w:sz w:val="22"/>
          <w:szCs w:val="22"/>
        </w:rPr>
        <w:t xml:space="preserve">The </w:t>
      </w:r>
      <w:r w:rsidR="00111088" w:rsidRPr="00FD40A1">
        <w:rPr>
          <w:sz w:val="22"/>
          <w:szCs w:val="22"/>
        </w:rPr>
        <w:t xml:space="preserve">portion of </w:t>
      </w:r>
      <w:r w:rsidR="00A855C8" w:rsidRPr="00FD40A1">
        <w:rPr>
          <w:sz w:val="22"/>
          <w:szCs w:val="22"/>
        </w:rPr>
        <w:t xml:space="preserve">interrupted symbols would </w:t>
      </w:r>
      <w:r w:rsidR="00111088" w:rsidRPr="00FD40A1">
        <w:rPr>
          <w:sz w:val="22"/>
          <w:szCs w:val="22"/>
        </w:rPr>
        <w:t xml:space="preserve">be decided by the SSB </w:t>
      </w:r>
      <w:r w:rsidR="008C5011" w:rsidRPr="00FD40A1">
        <w:rPr>
          <w:sz w:val="22"/>
          <w:szCs w:val="22"/>
        </w:rPr>
        <w:t>periodicity for BM/RLM/BFD.</w:t>
      </w:r>
      <w:r w:rsidR="008C5011">
        <w:rPr>
          <w:sz w:val="22"/>
          <w:szCs w:val="22"/>
        </w:rPr>
        <w:t xml:space="preserve"> </w:t>
      </w:r>
    </w:p>
    <w:p w14:paraId="32563AFB" w14:textId="77777777" w:rsidR="00B56352" w:rsidRDefault="00B56352" w:rsidP="00B83D39">
      <w:pPr>
        <w:spacing w:after="0"/>
        <w:ind w:firstLine="284"/>
        <w:jc w:val="both"/>
        <w:rPr>
          <w:sz w:val="22"/>
          <w:szCs w:val="22"/>
        </w:rPr>
      </w:pPr>
    </w:p>
    <w:p w14:paraId="7563603C" w14:textId="57E0ED08" w:rsidR="00F85155" w:rsidRDefault="00F85155" w:rsidP="00F85155">
      <w:pPr>
        <w:spacing w:after="0"/>
        <w:jc w:val="both"/>
        <w:rPr>
          <w:sz w:val="22"/>
          <w:szCs w:val="22"/>
        </w:rPr>
      </w:pPr>
      <w:r w:rsidRPr="252507AF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3-</w:t>
      </w:r>
      <w:r w:rsidR="00B56352">
        <w:rPr>
          <w:b/>
          <w:bCs/>
          <w:sz w:val="22"/>
          <w:szCs w:val="22"/>
        </w:rPr>
        <w:t>3</w:t>
      </w:r>
      <w:r w:rsidRPr="252507AF">
        <w:rPr>
          <w:sz w:val="22"/>
          <w:szCs w:val="22"/>
        </w:rPr>
        <w:t>: I</w:t>
      </w:r>
      <w:r>
        <w:rPr>
          <w:sz w:val="22"/>
          <w:szCs w:val="22"/>
        </w:rPr>
        <w:t>ntroduce UE capability of Option B-1-2 as a sub-capability of FG 6-1a. Actual naming for B-1-</w:t>
      </w:r>
      <w:r w:rsidR="00196F05">
        <w:rPr>
          <w:sz w:val="22"/>
          <w:szCs w:val="22"/>
        </w:rPr>
        <w:t>2</w:t>
      </w:r>
      <w:r>
        <w:rPr>
          <w:sz w:val="22"/>
          <w:szCs w:val="22"/>
        </w:rPr>
        <w:t xml:space="preserve"> capability is FFS. The restriction of Option B-1-2 also needs to be described in the capability section. “</w:t>
      </w:r>
      <w:r w:rsidRPr="006B4DDE">
        <w:rPr>
          <w:sz w:val="22"/>
          <w:szCs w:val="22"/>
        </w:rPr>
        <w:t>The UE shall be allowed to use B-1-2 only if there is no CSI-RS, no NCD SSB and no CD SSB configured for RLM/BM/BFD in the active BWP of the corresponding carrier(s) to be measured; and</w:t>
      </w:r>
      <w:r>
        <w:rPr>
          <w:sz w:val="22"/>
          <w:szCs w:val="22"/>
        </w:rPr>
        <w:t xml:space="preserve"> </w:t>
      </w:r>
      <w:r w:rsidRPr="006B4DDE">
        <w:rPr>
          <w:sz w:val="22"/>
          <w:szCs w:val="22"/>
        </w:rPr>
        <w:t xml:space="preserve">UE shall support option (C) NCD-SSB (subject to </w:t>
      </w:r>
      <w:proofErr w:type="spellStart"/>
      <w:r w:rsidRPr="006B4DDE">
        <w:rPr>
          <w:sz w:val="22"/>
          <w:szCs w:val="22"/>
        </w:rPr>
        <w:t>IoDT</w:t>
      </w:r>
      <w:proofErr w:type="spellEnd"/>
      <w:r w:rsidRPr="006B4DDE">
        <w:rPr>
          <w:sz w:val="22"/>
          <w:szCs w:val="22"/>
        </w:rPr>
        <w:t xml:space="preserve"> availability)</w:t>
      </w:r>
      <w:r>
        <w:rPr>
          <w:sz w:val="22"/>
          <w:szCs w:val="22"/>
        </w:rPr>
        <w:t>”</w:t>
      </w:r>
      <w:r w:rsidRPr="006B4DDE">
        <w:rPr>
          <w:sz w:val="22"/>
          <w:szCs w:val="22"/>
        </w:rPr>
        <w:t>.</w:t>
      </w:r>
    </w:p>
    <w:p w14:paraId="59543341" w14:textId="77777777" w:rsidR="00B83D39" w:rsidRDefault="00B83D39" w:rsidP="00BF4ACD">
      <w:pPr>
        <w:spacing w:after="0"/>
        <w:ind w:left="568" w:firstLine="284"/>
        <w:jc w:val="both"/>
        <w:rPr>
          <w:lang w:eastAsia="x-none"/>
        </w:rPr>
      </w:pPr>
    </w:p>
    <w:p w14:paraId="066D22EA" w14:textId="227E88E8" w:rsidR="00374379" w:rsidRDefault="00374379" w:rsidP="00374379">
      <w:pPr>
        <w:pStyle w:val="Heading2"/>
        <w:jc w:val="both"/>
      </w:pPr>
      <w:r>
        <w:t>Option C</w:t>
      </w:r>
      <w:r w:rsidR="00EE36FD">
        <w:t xml:space="preserve">: </w:t>
      </w:r>
      <w:r w:rsidR="00EE36FD" w:rsidRPr="00481219">
        <w:t xml:space="preserve">BM/RLM/BFD based on </w:t>
      </w:r>
      <w:r w:rsidR="00610306">
        <w:t>NCD SSB</w:t>
      </w:r>
    </w:p>
    <w:p w14:paraId="78E6EB3D" w14:textId="470C7949" w:rsidR="00B521BE" w:rsidRDefault="0004024A" w:rsidP="0004024A">
      <w:pPr>
        <w:spacing w:after="0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Option C is </w:t>
      </w:r>
      <w:r w:rsidR="007A2261">
        <w:rPr>
          <w:sz w:val="22"/>
          <w:szCs w:val="22"/>
        </w:rPr>
        <w:t xml:space="preserve">to allow </w:t>
      </w:r>
      <w:r w:rsidR="00A43AAF">
        <w:rPr>
          <w:sz w:val="22"/>
          <w:szCs w:val="22"/>
        </w:rPr>
        <w:t>non-</w:t>
      </w:r>
      <w:proofErr w:type="spellStart"/>
      <w:r w:rsidR="00A43AAF">
        <w:rPr>
          <w:sz w:val="22"/>
          <w:szCs w:val="22"/>
        </w:rPr>
        <w:t>RedCap</w:t>
      </w:r>
      <w:proofErr w:type="spellEnd"/>
      <w:r w:rsidR="00A43AAF">
        <w:rPr>
          <w:sz w:val="22"/>
          <w:szCs w:val="22"/>
        </w:rPr>
        <w:t xml:space="preserve"> </w:t>
      </w:r>
      <w:r w:rsidR="007A2261">
        <w:rPr>
          <w:sz w:val="22"/>
          <w:szCs w:val="22"/>
        </w:rPr>
        <w:t xml:space="preserve">UE to use NCD-SSB for BL/RLM/BFD like as </w:t>
      </w:r>
      <w:proofErr w:type="spellStart"/>
      <w:r w:rsidR="00A43AAF">
        <w:rPr>
          <w:sz w:val="22"/>
          <w:szCs w:val="22"/>
        </w:rPr>
        <w:t>RedCap</w:t>
      </w:r>
      <w:proofErr w:type="spellEnd"/>
      <w:r w:rsidR="00A43AAF">
        <w:rPr>
          <w:sz w:val="22"/>
          <w:szCs w:val="22"/>
        </w:rPr>
        <w:t xml:space="preserve"> UE operation. </w:t>
      </w:r>
      <w:r w:rsidR="00861D9F">
        <w:rPr>
          <w:sz w:val="22"/>
          <w:szCs w:val="22"/>
        </w:rPr>
        <w:t>From RRM specification poi</w:t>
      </w:r>
      <w:r w:rsidR="009F612A">
        <w:rPr>
          <w:sz w:val="22"/>
          <w:szCs w:val="22"/>
        </w:rPr>
        <w:t>n</w:t>
      </w:r>
      <w:r w:rsidR="00861D9F">
        <w:rPr>
          <w:sz w:val="22"/>
          <w:szCs w:val="22"/>
        </w:rPr>
        <w:t xml:space="preserve">t of view, </w:t>
      </w:r>
      <w:r w:rsidR="009F612A">
        <w:rPr>
          <w:sz w:val="22"/>
          <w:szCs w:val="22"/>
        </w:rPr>
        <w:t>a general applicability section for non-</w:t>
      </w:r>
      <w:proofErr w:type="spellStart"/>
      <w:r w:rsidR="009F612A">
        <w:rPr>
          <w:sz w:val="22"/>
          <w:szCs w:val="22"/>
        </w:rPr>
        <w:t>RedCap</w:t>
      </w:r>
      <w:proofErr w:type="spellEnd"/>
      <w:r w:rsidR="009F612A">
        <w:rPr>
          <w:sz w:val="22"/>
          <w:szCs w:val="22"/>
        </w:rPr>
        <w:t xml:space="preserve"> UE would be </w:t>
      </w:r>
      <w:r w:rsidR="00F53358">
        <w:rPr>
          <w:sz w:val="22"/>
          <w:szCs w:val="22"/>
        </w:rPr>
        <w:t xml:space="preserve">sufficient by selectively referring the requirement of 2 Rx. </w:t>
      </w:r>
      <w:proofErr w:type="spellStart"/>
      <w:r w:rsidR="00F53358">
        <w:rPr>
          <w:sz w:val="22"/>
          <w:szCs w:val="22"/>
        </w:rPr>
        <w:t>RedCap</w:t>
      </w:r>
      <w:proofErr w:type="spellEnd"/>
      <w:r w:rsidR="00F53358">
        <w:rPr>
          <w:sz w:val="22"/>
          <w:szCs w:val="22"/>
        </w:rPr>
        <w:t xml:space="preserve"> UE</w:t>
      </w:r>
      <w:r w:rsidR="00DA4515">
        <w:rPr>
          <w:sz w:val="22"/>
          <w:szCs w:val="22"/>
        </w:rPr>
        <w:t xml:space="preserve"> regarding signalling characteristics and </w:t>
      </w:r>
      <w:r w:rsidR="00F71C64">
        <w:rPr>
          <w:sz w:val="22"/>
          <w:szCs w:val="22"/>
        </w:rPr>
        <w:t>mobility requirement</w:t>
      </w:r>
      <w:r w:rsidR="00AE5DF0">
        <w:rPr>
          <w:sz w:val="22"/>
          <w:szCs w:val="22"/>
        </w:rPr>
        <w:t xml:space="preserve"> </w:t>
      </w:r>
      <w:r w:rsidR="0092054F">
        <w:rPr>
          <w:sz w:val="22"/>
          <w:szCs w:val="22"/>
        </w:rPr>
        <w:t>i.e.,</w:t>
      </w:r>
      <w:r w:rsidR="00AE5DF0">
        <w:rPr>
          <w:sz w:val="22"/>
          <w:szCs w:val="22"/>
        </w:rPr>
        <w:t xml:space="preserve"> HO to / from BWP with NCD-SSB.</w:t>
      </w:r>
      <w:r w:rsidR="00DA4515">
        <w:rPr>
          <w:sz w:val="22"/>
          <w:szCs w:val="22"/>
        </w:rPr>
        <w:t xml:space="preserve"> </w:t>
      </w:r>
    </w:p>
    <w:p w14:paraId="028D18FD" w14:textId="77777777" w:rsidR="00AE5DF0" w:rsidRDefault="00AE5DF0" w:rsidP="0092054F">
      <w:pPr>
        <w:spacing w:after="0"/>
        <w:ind w:firstLine="284"/>
        <w:jc w:val="both"/>
        <w:rPr>
          <w:lang w:eastAsia="x-none"/>
        </w:rPr>
      </w:pPr>
    </w:p>
    <w:p w14:paraId="42240DF1" w14:textId="6E19AC73" w:rsidR="003F56D6" w:rsidRDefault="00B521BE" w:rsidP="00036F28">
      <w:pPr>
        <w:spacing w:after="0"/>
        <w:jc w:val="both"/>
        <w:rPr>
          <w:sz w:val="22"/>
          <w:szCs w:val="22"/>
        </w:rPr>
      </w:pPr>
      <w:r w:rsidRPr="252507AF">
        <w:rPr>
          <w:b/>
          <w:bCs/>
          <w:sz w:val="22"/>
          <w:szCs w:val="22"/>
        </w:rPr>
        <w:t xml:space="preserve">Proposal </w:t>
      </w:r>
      <w:r w:rsidR="00E23E6C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>-1</w:t>
      </w:r>
      <w:r w:rsidRPr="252507AF">
        <w:rPr>
          <w:sz w:val="22"/>
          <w:szCs w:val="22"/>
        </w:rPr>
        <w:t>: I</w:t>
      </w:r>
      <w:r>
        <w:rPr>
          <w:sz w:val="22"/>
          <w:szCs w:val="22"/>
        </w:rPr>
        <w:t xml:space="preserve">ntroduce </w:t>
      </w:r>
      <w:r w:rsidR="003F56D6">
        <w:rPr>
          <w:sz w:val="22"/>
          <w:szCs w:val="22"/>
        </w:rPr>
        <w:t>a</w:t>
      </w:r>
      <w:r w:rsidR="005924F1">
        <w:rPr>
          <w:sz w:val="22"/>
          <w:szCs w:val="22"/>
        </w:rPr>
        <w:t xml:space="preserve"> general applicability section for </w:t>
      </w:r>
      <w:r w:rsidR="004174E7">
        <w:rPr>
          <w:sz w:val="22"/>
          <w:szCs w:val="22"/>
        </w:rPr>
        <w:t xml:space="preserve">Option C supporting </w:t>
      </w:r>
      <w:r w:rsidR="005924F1">
        <w:rPr>
          <w:sz w:val="22"/>
          <w:szCs w:val="22"/>
        </w:rPr>
        <w:t>non-</w:t>
      </w:r>
      <w:proofErr w:type="spellStart"/>
      <w:r w:rsidR="005924F1">
        <w:rPr>
          <w:sz w:val="22"/>
          <w:szCs w:val="22"/>
        </w:rPr>
        <w:t>RedCap</w:t>
      </w:r>
      <w:proofErr w:type="spellEnd"/>
      <w:r w:rsidR="005924F1">
        <w:rPr>
          <w:sz w:val="22"/>
          <w:szCs w:val="22"/>
        </w:rPr>
        <w:t xml:space="preserve"> UE</w:t>
      </w:r>
      <w:r w:rsidR="004174E7">
        <w:rPr>
          <w:sz w:val="22"/>
          <w:szCs w:val="22"/>
        </w:rPr>
        <w:t xml:space="preserve">. </w:t>
      </w:r>
      <w:r w:rsidR="003F56D6">
        <w:rPr>
          <w:sz w:val="22"/>
          <w:szCs w:val="22"/>
        </w:rPr>
        <w:t xml:space="preserve">This section would </w:t>
      </w:r>
      <w:r w:rsidR="005924F1">
        <w:rPr>
          <w:sz w:val="22"/>
          <w:szCs w:val="22"/>
        </w:rPr>
        <w:t>selectively refer</w:t>
      </w:r>
      <w:r w:rsidR="003F56D6">
        <w:rPr>
          <w:sz w:val="22"/>
          <w:szCs w:val="22"/>
        </w:rPr>
        <w:t xml:space="preserve"> </w:t>
      </w:r>
      <w:r w:rsidR="005924F1">
        <w:rPr>
          <w:sz w:val="22"/>
          <w:szCs w:val="22"/>
        </w:rPr>
        <w:t xml:space="preserve">the requirement of 2 Rx. </w:t>
      </w:r>
      <w:proofErr w:type="spellStart"/>
      <w:r w:rsidR="005924F1">
        <w:rPr>
          <w:sz w:val="22"/>
          <w:szCs w:val="22"/>
        </w:rPr>
        <w:t>RedCap</w:t>
      </w:r>
      <w:proofErr w:type="spellEnd"/>
      <w:r w:rsidR="005924F1">
        <w:rPr>
          <w:sz w:val="22"/>
          <w:szCs w:val="22"/>
        </w:rPr>
        <w:t xml:space="preserve"> UE regarding signalling characteristics and mobility requirement </w:t>
      </w:r>
      <w:r w:rsidR="0092054F">
        <w:rPr>
          <w:sz w:val="22"/>
          <w:szCs w:val="22"/>
        </w:rPr>
        <w:t>i.e.,</w:t>
      </w:r>
      <w:r w:rsidR="005924F1">
        <w:rPr>
          <w:sz w:val="22"/>
          <w:szCs w:val="22"/>
        </w:rPr>
        <w:t xml:space="preserve"> HO to / from BWP with NCD-SSB</w:t>
      </w:r>
      <w:r w:rsidR="003F56D6">
        <w:rPr>
          <w:sz w:val="22"/>
          <w:szCs w:val="22"/>
        </w:rPr>
        <w:t>.</w:t>
      </w:r>
      <w:r w:rsidR="0095286A">
        <w:rPr>
          <w:sz w:val="22"/>
          <w:szCs w:val="22"/>
        </w:rPr>
        <w:t xml:space="preserve"> FFS on other RRM requirements.</w:t>
      </w:r>
    </w:p>
    <w:p w14:paraId="194C3DC3" w14:textId="77777777" w:rsidR="00B521BE" w:rsidRDefault="00B521BE" w:rsidP="00FD2F6D">
      <w:pPr>
        <w:spacing w:after="0"/>
        <w:jc w:val="both"/>
        <w:rPr>
          <w:sz w:val="22"/>
          <w:szCs w:val="22"/>
        </w:rPr>
      </w:pPr>
    </w:p>
    <w:p w14:paraId="7595F762" w14:textId="5B4DA1FC" w:rsidR="00036F28" w:rsidRDefault="00036F28" w:rsidP="00036F28">
      <w:pPr>
        <w:spacing w:after="0"/>
        <w:jc w:val="both"/>
        <w:rPr>
          <w:sz w:val="22"/>
          <w:szCs w:val="22"/>
          <w:lang w:eastAsia="x-none"/>
        </w:rPr>
      </w:pPr>
      <w:r w:rsidRPr="00B80189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3</w:t>
      </w:r>
      <w:r w:rsidRPr="00B80189">
        <w:rPr>
          <w:sz w:val="22"/>
          <w:szCs w:val="22"/>
        </w:rPr>
        <w:t xml:space="preserve">: </w:t>
      </w:r>
      <w:r w:rsidRPr="00B80189">
        <w:rPr>
          <w:sz w:val="22"/>
          <w:szCs w:val="22"/>
          <w:lang w:eastAsia="x-none"/>
        </w:rPr>
        <w:t>The</w:t>
      </w:r>
      <w:r>
        <w:rPr>
          <w:sz w:val="22"/>
          <w:szCs w:val="22"/>
          <w:lang w:eastAsia="x-none"/>
        </w:rPr>
        <w:t xml:space="preserve"> current SSB-based timing requirement </w:t>
      </w:r>
      <w:r w:rsidR="00D57370">
        <w:rPr>
          <w:sz w:val="22"/>
          <w:szCs w:val="22"/>
          <w:lang w:eastAsia="x-none"/>
        </w:rPr>
        <w:t>can be also applied to non-</w:t>
      </w:r>
      <w:proofErr w:type="spellStart"/>
      <w:r w:rsidR="00D57370">
        <w:rPr>
          <w:sz w:val="22"/>
          <w:szCs w:val="22"/>
          <w:lang w:eastAsia="x-none"/>
        </w:rPr>
        <w:t>redCap</w:t>
      </w:r>
      <w:proofErr w:type="spellEnd"/>
      <w:r w:rsidR="00D57370">
        <w:rPr>
          <w:sz w:val="22"/>
          <w:szCs w:val="22"/>
          <w:lang w:eastAsia="x-none"/>
        </w:rPr>
        <w:t xml:space="preserve"> UE with NCD-CCB support.</w:t>
      </w:r>
    </w:p>
    <w:p w14:paraId="2D8CFDB5" w14:textId="77777777" w:rsidR="00036F28" w:rsidRDefault="00036F28" w:rsidP="00FD2F6D">
      <w:pPr>
        <w:spacing w:after="0"/>
        <w:jc w:val="both"/>
        <w:rPr>
          <w:sz w:val="22"/>
          <w:szCs w:val="22"/>
        </w:rPr>
      </w:pPr>
    </w:p>
    <w:p w14:paraId="4A5E12C8" w14:textId="3B5D5371" w:rsidR="00FE0BE5" w:rsidRDefault="00FE0BE5" w:rsidP="00564A87">
      <w:pPr>
        <w:spacing w:after="0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Current NCD-SSB capability is a </w:t>
      </w:r>
      <w:r w:rsidR="00036A33">
        <w:rPr>
          <w:sz w:val="22"/>
          <w:szCs w:val="22"/>
        </w:rPr>
        <w:t xml:space="preserve">sub-item of </w:t>
      </w:r>
      <w:proofErr w:type="spellStart"/>
      <w:r w:rsidR="00036A33">
        <w:rPr>
          <w:sz w:val="22"/>
          <w:szCs w:val="22"/>
        </w:rPr>
        <w:t>RedCap</w:t>
      </w:r>
      <w:proofErr w:type="spellEnd"/>
      <w:r w:rsidR="00036A33">
        <w:rPr>
          <w:sz w:val="22"/>
          <w:szCs w:val="22"/>
        </w:rPr>
        <w:t xml:space="preserve"> UE. Thus, </w:t>
      </w:r>
      <w:r w:rsidR="00CA5120">
        <w:rPr>
          <w:sz w:val="22"/>
          <w:szCs w:val="22"/>
        </w:rPr>
        <w:t>independent NCD-SSB capability needs to be introduced.</w:t>
      </w:r>
      <w:r w:rsidR="00036A33">
        <w:rPr>
          <w:sz w:val="22"/>
          <w:szCs w:val="22"/>
        </w:rPr>
        <w:t xml:space="preserve"> </w:t>
      </w:r>
    </w:p>
    <w:p w14:paraId="049BEFF6" w14:textId="77777777" w:rsidR="00036F28" w:rsidRDefault="00036F28" w:rsidP="00FD2F6D">
      <w:pPr>
        <w:spacing w:after="0"/>
        <w:jc w:val="both"/>
        <w:rPr>
          <w:sz w:val="22"/>
          <w:szCs w:val="22"/>
        </w:rPr>
      </w:pPr>
    </w:p>
    <w:p w14:paraId="4590212F" w14:textId="5441F399" w:rsidR="00564A87" w:rsidRDefault="00B521BE" w:rsidP="00FD2F6D">
      <w:pPr>
        <w:spacing w:after="0"/>
        <w:jc w:val="both"/>
        <w:rPr>
          <w:sz w:val="22"/>
          <w:szCs w:val="22"/>
        </w:rPr>
      </w:pPr>
      <w:r w:rsidRPr="252507AF">
        <w:rPr>
          <w:b/>
          <w:bCs/>
          <w:sz w:val="22"/>
          <w:szCs w:val="22"/>
        </w:rPr>
        <w:t xml:space="preserve">Proposal </w:t>
      </w:r>
      <w:r w:rsidR="00E23E6C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>-</w:t>
      </w:r>
      <w:r w:rsidR="00036F28">
        <w:rPr>
          <w:b/>
          <w:bCs/>
          <w:sz w:val="22"/>
          <w:szCs w:val="22"/>
        </w:rPr>
        <w:t>2</w:t>
      </w:r>
      <w:r w:rsidRPr="252507AF">
        <w:rPr>
          <w:sz w:val="22"/>
          <w:szCs w:val="22"/>
        </w:rPr>
        <w:t>: I</w:t>
      </w:r>
      <w:r>
        <w:rPr>
          <w:sz w:val="22"/>
          <w:szCs w:val="22"/>
        </w:rPr>
        <w:t xml:space="preserve">ntroduce UE capability of Option </w:t>
      </w:r>
      <w:r w:rsidR="00CA5120">
        <w:rPr>
          <w:sz w:val="22"/>
          <w:szCs w:val="22"/>
        </w:rPr>
        <w:t xml:space="preserve">C, which is </w:t>
      </w:r>
      <w:r w:rsidR="00297039">
        <w:rPr>
          <w:sz w:val="22"/>
          <w:szCs w:val="22"/>
        </w:rPr>
        <w:t>separate and independent from FG 6-1a.</w:t>
      </w:r>
    </w:p>
    <w:p w14:paraId="45C1AC25" w14:textId="4FB3297C" w:rsidR="00CC6F36" w:rsidRDefault="00E53452" w:rsidP="00216A90">
      <w:pPr>
        <w:pStyle w:val="Heading1"/>
        <w:numPr>
          <w:ilvl w:val="0"/>
          <w:numId w:val="5"/>
        </w:numPr>
        <w:spacing w:before="360" w:after="0" w:line="276" w:lineRule="auto"/>
        <w:ind w:left="357" w:hanging="357"/>
        <w:jc w:val="both"/>
      </w:pPr>
      <w:r>
        <w:t>Conclusion</w:t>
      </w:r>
    </w:p>
    <w:p w14:paraId="307DA281" w14:textId="568D30DD" w:rsidR="00BB6C4F" w:rsidRPr="000348C9" w:rsidRDefault="00BB6C4F" w:rsidP="00BB6C4F">
      <w:pPr>
        <w:jc w:val="both"/>
        <w:rPr>
          <w:sz w:val="22"/>
          <w:szCs w:val="22"/>
          <w:lang w:eastAsia="x-none"/>
        </w:rPr>
      </w:pPr>
      <w:r w:rsidRPr="000348C9">
        <w:rPr>
          <w:b/>
          <w:bCs/>
          <w:sz w:val="22"/>
          <w:szCs w:val="22"/>
        </w:rPr>
        <w:t>Observation 1</w:t>
      </w:r>
      <w:r w:rsidRPr="000348C9">
        <w:rPr>
          <w:sz w:val="22"/>
          <w:szCs w:val="22"/>
        </w:rPr>
        <w:t xml:space="preserve">: </w:t>
      </w:r>
      <w:r w:rsidRPr="000348C9">
        <w:rPr>
          <w:sz w:val="22"/>
          <w:szCs w:val="22"/>
          <w:lang w:eastAsia="x-none"/>
        </w:rPr>
        <w:t>There is UE capability issue in CSI-RS based BM operation for FR 2 to support FG 6-1a. The UE supporting FG 6-1a needs to report non-zero value on component 2 in FG 2-24 for FR2.</w:t>
      </w:r>
    </w:p>
    <w:p w14:paraId="5ECFF598" w14:textId="77777777" w:rsidR="00BB6C4F" w:rsidRPr="000348C9" w:rsidRDefault="00BB6C4F" w:rsidP="00BB6C4F">
      <w:pPr>
        <w:jc w:val="both"/>
        <w:rPr>
          <w:sz w:val="22"/>
          <w:szCs w:val="22"/>
        </w:rPr>
      </w:pPr>
      <w:r w:rsidRPr="000348C9">
        <w:rPr>
          <w:b/>
          <w:bCs/>
          <w:sz w:val="22"/>
          <w:szCs w:val="22"/>
        </w:rPr>
        <w:t>Proposal 1</w:t>
      </w:r>
      <w:r>
        <w:rPr>
          <w:b/>
          <w:bCs/>
          <w:sz w:val="22"/>
          <w:szCs w:val="22"/>
        </w:rPr>
        <w:t>-1</w:t>
      </w:r>
      <w:r w:rsidRPr="000348C9">
        <w:rPr>
          <w:sz w:val="22"/>
          <w:szCs w:val="22"/>
        </w:rPr>
        <w:t>: RAN4 to clarify whether FG 6-1a needs to be consider</w:t>
      </w:r>
      <w:r>
        <w:rPr>
          <w:sz w:val="22"/>
          <w:szCs w:val="22"/>
        </w:rPr>
        <w:t>ed</w:t>
      </w:r>
      <w:r w:rsidRPr="000348C9">
        <w:rPr>
          <w:sz w:val="22"/>
          <w:szCs w:val="22"/>
        </w:rPr>
        <w:t xml:space="preserve"> in FR2.</w:t>
      </w:r>
    </w:p>
    <w:p w14:paraId="6B0DB40A" w14:textId="77777777" w:rsidR="00BB6C4F" w:rsidRPr="000348C9" w:rsidRDefault="00BB6C4F" w:rsidP="00BB6C4F">
      <w:pPr>
        <w:jc w:val="both"/>
        <w:rPr>
          <w:sz w:val="22"/>
          <w:szCs w:val="22"/>
        </w:rPr>
      </w:pPr>
      <w:r w:rsidRPr="000348C9">
        <w:rPr>
          <w:b/>
          <w:bCs/>
          <w:sz w:val="22"/>
          <w:szCs w:val="22"/>
        </w:rPr>
        <w:t>Proposal 1-</w:t>
      </w:r>
      <w:r>
        <w:rPr>
          <w:b/>
          <w:bCs/>
          <w:sz w:val="22"/>
          <w:szCs w:val="22"/>
        </w:rPr>
        <w:t>2</w:t>
      </w:r>
      <w:r w:rsidRPr="000348C9">
        <w:rPr>
          <w:sz w:val="22"/>
          <w:szCs w:val="22"/>
        </w:rPr>
        <w:t>: If FR2 is in scope of FG 6-1a, RAN4 to send LS to RAN1 requesting</w:t>
      </w:r>
    </w:p>
    <w:p w14:paraId="07C0CC16" w14:textId="77777777" w:rsidR="00BB6C4F" w:rsidRPr="000348C9" w:rsidRDefault="00BB6C4F" w:rsidP="00BB6C4F">
      <w:pPr>
        <w:spacing w:after="0" w:line="360" w:lineRule="auto"/>
        <w:ind w:left="852" w:firstLine="284"/>
        <w:jc w:val="both"/>
        <w:rPr>
          <w:sz w:val="22"/>
          <w:szCs w:val="22"/>
        </w:rPr>
      </w:pPr>
      <w:r w:rsidRPr="000348C9">
        <w:rPr>
          <w:sz w:val="22"/>
          <w:szCs w:val="22"/>
        </w:rPr>
        <w:t xml:space="preserve">1) Confirm FG 6-1a is in scope of FR2 </w:t>
      </w:r>
    </w:p>
    <w:p w14:paraId="0A622390" w14:textId="77777777" w:rsidR="00BB6C4F" w:rsidRPr="000348C9" w:rsidRDefault="00BB6C4F" w:rsidP="00BB6C4F">
      <w:pPr>
        <w:spacing w:after="0" w:line="360" w:lineRule="auto"/>
        <w:ind w:left="1136"/>
        <w:jc w:val="both"/>
        <w:rPr>
          <w:sz w:val="22"/>
          <w:szCs w:val="22"/>
        </w:rPr>
      </w:pPr>
      <w:r w:rsidRPr="000348C9">
        <w:rPr>
          <w:sz w:val="22"/>
          <w:szCs w:val="22"/>
        </w:rPr>
        <w:lastRenderedPageBreak/>
        <w:t>2) Clarify which capability bit for component 2 {n0, n4, n8, n16, n32, n64} in FG 2-24 capability is required to support FG 6</w:t>
      </w:r>
      <w:r>
        <w:rPr>
          <w:sz w:val="22"/>
          <w:szCs w:val="22"/>
        </w:rPr>
        <w:t>-</w:t>
      </w:r>
      <w:r w:rsidRPr="000348C9">
        <w:rPr>
          <w:sz w:val="22"/>
          <w:szCs w:val="22"/>
        </w:rPr>
        <w:t>1a in FR2</w:t>
      </w:r>
    </w:p>
    <w:p w14:paraId="42319C1E" w14:textId="32C47219" w:rsidR="00BB6C4F" w:rsidRDefault="00BB6C4F" w:rsidP="00BB6C4F">
      <w:pPr>
        <w:jc w:val="both"/>
        <w:rPr>
          <w:sz w:val="22"/>
          <w:szCs w:val="22"/>
          <w:lang w:eastAsia="x-none"/>
        </w:rPr>
      </w:pPr>
      <w:r w:rsidRPr="00B80189">
        <w:rPr>
          <w:b/>
          <w:bCs/>
          <w:sz w:val="22"/>
          <w:szCs w:val="22"/>
        </w:rPr>
        <w:t>Observation 2</w:t>
      </w:r>
      <w:r w:rsidRPr="00B80189">
        <w:rPr>
          <w:sz w:val="22"/>
          <w:szCs w:val="22"/>
        </w:rPr>
        <w:t xml:space="preserve">: </w:t>
      </w:r>
      <w:r w:rsidRPr="00B80189">
        <w:rPr>
          <w:sz w:val="22"/>
          <w:szCs w:val="22"/>
          <w:lang w:eastAsia="x-none"/>
        </w:rPr>
        <w:t xml:space="preserve">The current design supports MGRP (MG repetition period) of 20, 40, 80, 160 </w:t>
      </w:r>
      <w:proofErr w:type="spellStart"/>
      <w:r w:rsidRPr="00B80189">
        <w:rPr>
          <w:sz w:val="22"/>
          <w:szCs w:val="22"/>
          <w:lang w:eastAsia="x-none"/>
        </w:rPr>
        <w:t>ms</w:t>
      </w:r>
      <w:proofErr w:type="spellEnd"/>
      <w:r w:rsidRPr="00B80189">
        <w:rPr>
          <w:sz w:val="22"/>
          <w:szCs w:val="22"/>
          <w:lang w:eastAsia="x-none"/>
        </w:rPr>
        <w:t xml:space="preserve"> and it should be sufficient for UE to satisfy timing requirement through L3 measurement gap to access CD-SSB.</w:t>
      </w:r>
      <w:r w:rsidRPr="00C72CE9">
        <w:rPr>
          <w:sz w:val="22"/>
          <w:szCs w:val="22"/>
          <w:lang w:eastAsia="x-none"/>
        </w:rPr>
        <w:t xml:space="preserve">  </w:t>
      </w:r>
    </w:p>
    <w:p w14:paraId="43F6FED5" w14:textId="77777777" w:rsidR="00BB6C4F" w:rsidRDefault="00BB6C4F" w:rsidP="00BB6C4F">
      <w:pPr>
        <w:spacing w:after="0"/>
        <w:jc w:val="both"/>
        <w:rPr>
          <w:sz w:val="22"/>
          <w:szCs w:val="22"/>
        </w:rPr>
      </w:pPr>
      <w:r w:rsidRPr="252507AF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2-1</w:t>
      </w:r>
      <w:r w:rsidRPr="252507AF">
        <w:rPr>
          <w:sz w:val="22"/>
          <w:szCs w:val="22"/>
        </w:rPr>
        <w:t>: I</w:t>
      </w:r>
      <w:r>
        <w:rPr>
          <w:sz w:val="22"/>
          <w:szCs w:val="22"/>
        </w:rPr>
        <w:t xml:space="preserve">ntroduce a section for RRM requirement for Option B-1-1 and describe the behaviour of UE and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like as below. Sub-section number and naming of Option B-1-1 is FFS.</w:t>
      </w:r>
    </w:p>
    <w:p w14:paraId="759B1315" w14:textId="77777777" w:rsidR="00BB6C4F" w:rsidRDefault="00BB6C4F" w:rsidP="00BB6C4F">
      <w:pPr>
        <w:spacing w:after="0"/>
        <w:jc w:val="both"/>
        <w:rPr>
          <w:sz w:val="22"/>
          <w:szCs w:val="22"/>
        </w:rPr>
      </w:pPr>
    </w:p>
    <w:p w14:paraId="5938076F" w14:textId="77777777" w:rsidR="00BB6C4F" w:rsidRDefault="00BB6C4F" w:rsidP="00BB6C4F">
      <w:pPr>
        <w:spacing w:after="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“The Option B-1-1 supporting </w:t>
      </w:r>
      <w:r w:rsidRPr="004A2B4F">
        <w:rPr>
          <w:sz w:val="22"/>
          <w:szCs w:val="22"/>
        </w:rPr>
        <w:t xml:space="preserve">UE </w:t>
      </w:r>
      <w:r>
        <w:rPr>
          <w:sz w:val="22"/>
          <w:szCs w:val="22"/>
        </w:rPr>
        <w:t xml:space="preserve">can </w:t>
      </w:r>
      <w:r w:rsidRPr="004A2B4F">
        <w:rPr>
          <w:sz w:val="22"/>
          <w:szCs w:val="22"/>
        </w:rPr>
        <w:t>autonomously change carrier freq. and RF BW to access CD-SSB for BM/RLM/BFD</w:t>
      </w:r>
      <w:r>
        <w:rPr>
          <w:sz w:val="22"/>
          <w:szCs w:val="22"/>
        </w:rPr>
        <w:t xml:space="preserve"> without causing any interruption.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is expected to configure UE specific active BWP considering the </w:t>
      </w:r>
      <w:r w:rsidRPr="004A2B4F">
        <w:rPr>
          <w:sz w:val="22"/>
          <w:szCs w:val="22"/>
        </w:rPr>
        <w:t xml:space="preserve">max. supportable CHBW </w:t>
      </w:r>
      <w:r>
        <w:rPr>
          <w:sz w:val="22"/>
          <w:szCs w:val="22"/>
        </w:rPr>
        <w:t>of the UE in</w:t>
      </w:r>
      <w:r w:rsidRPr="004A2B4F">
        <w:rPr>
          <w:sz w:val="22"/>
          <w:szCs w:val="22"/>
        </w:rPr>
        <w:t xml:space="preserve"> the specific band</w:t>
      </w:r>
      <w:r>
        <w:rPr>
          <w:sz w:val="22"/>
          <w:szCs w:val="22"/>
        </w:rPr>
        <w:t>.”</w:t>
      </w:r>
    </w:p>
    <w:p w14:paraId="55822270" w14:textId="77777777" w:rsidR="00BB6C4F" w:rsidRDefault="00BB6C4F" w:rsidP="00BB6C4F">
      <w:pPr>
        <w:spacing w:after="0"/>
        <w:ind w:firstLine="284"/>
        <w:jc w:val="both"/>
        <w:rPr>
          <w:sz w:val="22"/>
          <w:szCs w:val="22"/>
        </w:rPr>
      </w:pPr>
    </w:p>
    <w:p w14:paraId="7C6FF8DA" w14:textId="77777777" w:rsidR="00BB6C4F" w:rsidRDefault="00BB6C4F" w:rsidP="00BB6C4F">
      <w:pPr>
        <w:spacing w:after="0"/>
        <w:jc w:val="both"/>
        <w:rPr>
          <w:sz w:val="22"/>
          <w:szCs w:val="22"/>
        </w:rPr>
      </w:pPr>
      <w:r w:rsidRPr="252507AF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2-2</w:t>
      </w:r>
      <w:r w:rsidRPr="252507AF">
        <w:rPr>
          <w:sz w:val="22"/>
          <w:szCs w:val="22"/>
        </w:rPr>
        <w:t>: I</w:t>
      </w:r>
      <w:r>
        <w:rPr>
          <w:sz w:val="22"/>
          <w:szCs w:val="22"/>
        </w:rPr>
        <w:t>ntroduce UE capability of Option B-1-1 as a sub-capability of FG 6-1a. Actual naming for B-1-1 capability is FFS.</w:t>
      </w:r>
    </w:p>
    <w:p w14:paraId="6700884F" w14:textId="1D6AF2A1" w:rsidR="00BB6C4F" w:rsidRDefault="00BB6C4F" w:rsidP="00BB6C4F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14:paraId="6C1817A1" w14:textId="77777777" w:rsidR="00BB6C4F" w:rsidRDefault="00BB6C4F" w:rsidP="00BB6C4F">
      <w:pPr>
        <w:spacing w:after="0"/>
        <w:jc w:val="both"/>
        <w:rPr>
          <w:sz w:val="22"/>
          <w:szCs w:val="22"/>
        </w:rPr>
      </w:pPr>
      <w:r w:rsidRPr="252507AF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3-1</w:t>
      </w:r>
      <w:r w:rsidRPr="252507AF">
        <w:rPr>
          <w:sz w:val="22"/>
          <w:szCs w:val="22"/>
        </w:rPr>
        <w:t>: I</w:t>
      </w:r>
      <w:r>
        <w:rPr>
          <w:sz w:val="22"/>
          <w:szCs w:val="22"/>
        </w:rPr>
        <w:t>ntroduce a section for RRM requirement for Option B-1-2 and describe the behaviour of UE like as below. Sub-section number and naming of Option B-1-2 is FFS.</w:t>
      </w:r>
    </w:p>
    <w:p w14:paraId="734F7ACA" w14:textId="77777777" w:rsidR="00BB6C4F" w:rsidRDefault="00BB6C4F" w:rsidP="00BB6C4F">
      <w:pPr>
        <w:spacing w:after="0"/>
        <w:ind w:left="284"/>
        <w:jc w:val="both"/>
        <w:rPr>
          <w:sz w:val="22"/>
          <w:szCs w:val="22"/>
        </w:rPr>
      </w:pPr>
    </w:p>
    <w:p w14:paraId="4B268899" w14:textId="77777777" w:rsidR="00BB6C4F" w:rsidRDefault="00BB6C4F" w:rsidP="00BB6C4F">
      <w:pPr>
        <w:spacing w:after="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“The Option B-1-2 supporting </w:t>
      </w:r>
      <w:r w:rsidRPr="004A2B4F">
        <w:rPr>
          <w:sz w:val="22"/>
          <w:szCs w:val="22"/>
        </w:rPr>
        <w:t xml:space="preserve">UE </w:t>
      </w:r>
      <w:r>
        <w:rPr>
          <w:sz w:val="22"/>
          <w:szCs w:val="22"/>
        </w:rPr>
        <w:t xml:space="preserve">can </w:t>
      </w:r>
      <w:r w:rsidRPr="004A2B4F">
        <w:rPr>
          <w:sz w:val="22"/>
          <w:szCs w:val="22"/>
        </w:rPr>
        <w:t>autonomously change carrier freq. and RF BW to access CD-SSB for BM/RLM/BFD</w:t>
      </w:r>
      <w:r>
        <w:rPr>
          <w:sz w:val="22"/>
          <w:szCs w:val="22"/>
        </w:rPr>
        <w:t xml:space="preserve"> with allowed level of interruption.”</w:t>
      </w:r>
    </w:p>
    <w:p w14:paraId="2053411B" w14:textId="77777777" w:rsidR="00BB6C4F" w:rsidRDefault="00BB6C4F" w:rsidP="00BB6C4F">
      <w:pPr>
        <w:spacing w:after="0"/>
        <w:ind w:firstLine="284"/>
        <w:jc w:val="both"/>
        <w:rPr>
          <w:sz w:val="22"/>
          <w:szCs w:val="22"/>
        </w:rPr>
      </w:pPr>
    </w:p>
    <w:p w14:paraId="34F57563" w14:textId="77777777" w:rsidR="00BB6C4F" w:rsidRDefault="00BB6C4F" w:rsidP="00BB6C4F">
      <w:pPr>
        <w:spacing w:after="0"/>
        <w:jc w:val="both"/>
        <w:rPr>
          <w:sz w:val="22"/>
          <w:szCs w:val="22"/>
        </w:rPr>
      </w:pPr>
      <w:r w:rsidRPr="252507AF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3-2</w:t>
      </w:r>
      <w:r w:rsidRPr="252507AF">
        <w:rPr>
          <w:sz w:val="22"/>
          <w:szCs w:val="22"/>
        </w:rPr>
        <w:t>: I</w:t>
      </w:r>
      <w:r>
        <w:rPr>
          <w:sz w:val="22"/>
          <w:szCs w:val="22"/>
        </w:rPr>
        <w:t xml:space="preserve">ntroduce symbol level interruption requirement for Option B-1-2, which is equal to the symbol length of MG for CD-SSB.  The portion of interrupted symbols would be decided by the SSB periodicity for BM/RLM/BFD. </w:t>
      </w:r>
    </w:p>
    <w:p w14:paraId="47A522DE" w14:textId="77777777" w:rsidR="00BB6C4F" w:rsidRDefault="00BB6C4F" w:rsidP="00BB6C4F">
      <w:pPr>
        <w:spacing w:after="0"/>
        <w:ind w:firstLine="284"/>
        <w:jc w:val="both"/>
        <w:rPr>
          <w:sz w:val="22"/>
          <w:szCs w:val="22"/>
        </w:rPr>
      </w:pPr>
    </w:p>
    <w:p w14:paraId="25377890" w14:textId="77777777" w:rsidR="00BB6C4F" w:rsidRDefault="00BB6C4F" w:rsidP="00BB6C4F">
      <w:pPr>
        <w:spacing w:after="0"/>
        <w:jc w:val="both"/>
        <w:rPr>
          <w:sz w:val="22"/>
          <w:szCs w:val="22"/>
        </w:rPr>
      </w:pPr>
      <w:r w:rsidRPr="252507AF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3-3</w:t>
      </w:r>
      <w:r w:rsidRPr="252507AF">
        <w:rPr>
          <w:sz w:val="22"/>
          <w:szCs w:val="22"/>
        </w:rPr>
        <w:t>: I</w:t>
      </w:r>
      <w:r>
        <w:rPr>
          <w:sz w:val="22"/>
          <w:szCs w:val="22"/>
        </w:rPr>
        <w:t>ntroduce UE capability of Option B-1-2 as a sub-capability of FG 6-1a. Actual naming for B-1-2 capability is FFS. The restriction of Option B-1-2 also needs to be described in the capability section. “</w:t>
      </w:r>
      <w:r w:rsidRPr="006B4DDE">
        <w:rPr>
          <w:sz w:val="22"/>
          <w:szCs w:val="22"/>
        </w:rPr>
        <w:t>The UE shall be allowed to use B-1-2 only if there is no CSI-RS, no NCD SSB and no CD SSB configured for RLM/BM/BFD in the active BWP of the corresponding carrier(s) to be measured; and</w:t>
      </w:r>
      <w:r>
        <w:rPr>
          <w:sz w:val="22"/>
          <w:szCs w:val="22"/>
        </w:rPr>
        <w:t xml:space="preserve"> </w:t>
      </w:r>
      <w:r w:rsidRPr="006B4DDE">
        <w:rPr>
          <w:sz w:val="22"/>
          <w:szCs w:val="22"/>
        </w:rPr>
        <w:t xml:space="preserve">UE shall support option (C) NCD-SSB (subject to </w:t>
      </w:r>
      <w:proofErr w:type="spellStart"/>
      <w:r w:rsidRPr="006B4DDE">
        <w:rPr>
          <w:sz w:val="22"/>
          <w:szCs w:val="22"/>
        </w:rPr>
        <w:t>IoDT</w:t>
      </w:r>
      <w:proofErr w:type="spellEnd"/>
      <w:r w:rsidRPr="006B4DDE">
        <w:rPr>
          <w:sz w:val="22"/>
          <w:szCs w:val="22"/>
        </w:rPr>
        <w:t xml:space="preserve"> availability)</w:t>
      </w:r>
      <w:r>
        <w:rPr>
          <w:sz w:val="22"/>
          <w:szCs w:val="22"/>
        </w:rPr>
        <w:t>”</w:t>
      </w:r>
      <w:r w:rsidRPr="006B4DDE">
        <w:rPr>
          <w:sz w:val="22"/>
          <w:szCs w:val="22"/>
        </w:rPr>
        <w:t>.</w:t>
      </w:r>
    </w:p>
    <w:p w14:paraId="31623F6D" w14:textId="21280121" w:rsidR="00F46656" w:rsidRPr="00257938" w:rsidRDefault="00F46656" w:rsidP="00993623">
      <w:pPr>
        <w:spacing w:after="0" w:line="360" w:lineRule="auto"/>
        <w:ind w:left="852"/>
        <w:jc w:val="both"/>
        <w:rPr>
          <w:sz w:val="22"/>
          <w:szCs w:val="22"/>
        </w:rPr>
      </w:pPr>
    </w:p>
    <w:p w14:paraId="1B9668A0" w14:textId="77777777" w:rsidR="00BB6C4F" w:rsidRDefault="00BB6C4F" w:rsidP="00BB6C4F">
      <w:pPr>
        <w:spacing w:after="0"/>
        <w:jc w:val="both"/>
        <w:rPr>
          <w:sz w:val="22"/>
          <w:szCs w:val="22"/>
        </w:rPr>
      </w:pPr>
      <w:r w:rsidRPr="252507AF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4-1</w:t>
      </w:r>
      <w:r w:rsidRPr="252507AF">
        <w:rPr>
          <w:sz w:val="22"/>
          <w:szCs w:val="22"/>
        </w:rPr>
        <w:t>: I</w:t>
      </w:r>
      <w:r>
        <w:rPr>
          <w:sz w:val="22"/>
          <w:szCs w:val="22"/>
        </w:rPr>
        <w:t>ntroduce a general applicability section for Option C supporting non-</w:t>
      </w:r>
      <w:proofErr w:type="spellStart"/>
      <w:r>
        <w:rPr>
          <w:sz w:val="22"/>
          <w:szCs w:val="22"/>
        </w:rPr>
        <w:t>RedCap</w:t>
      </w:r>
      <w:proofErr w:type="spellEnd"/>
      <w:r>
        <w:rPr>
          <w:sz w:val="22"/>
          <w:szCs w:val="22"/>
        </w:rPr>
        <w:t xml:space="preserve"> UE. This section would selectively refer the requirement of 2 Rx. </w:t>
      </w:r>
      <w:proofErr w:type="spellStart"/>
      <w:r>
        <w:rPr>
          <w:sz w:val="22"/>
          <w:szCs w:val="22"/>
        </w:rPr>
        <w:t>RedCap</w:t>
      </w:r>
      <w:proofErr w:type="spellEnd"/>
      <w:r>
        <w:rPr>
          <w:sz w:val="22"/>
          <w:szCs w:val="22"/>
        </w:rPr>
        <w:t xml:space="preserve"> UE regarding signalling characteristics and mobility requirement i.e., HO to / from BWP with NCD-SSB. FFS on other RRM requirements.</w:t>
      </w:r>
    </w:p>
    <w:p w14:paraId="7438858F" w14:textId="77777777" w:rsidR="00BB6C4F" w:rsidRDefault="00BB6C4F" w:rsidP="00BB6C4F">
      <w:pPr>
        <w:spacing w:after="0"/>
        <w:jc w:val="both"/>
        <w:rPr>
          <w:sz w:val="22"/>
          <w:szCs w:val="22"/>
        </w:rPr>
      </w:pPr>
    </w:p>
    <w:p w14:paraId="3768AB12" w14:textId="77777777" w:rsidR="00BB6C4F" w:rsidRDefault="00BB6C4F" w:rsidP="00BB6C4F">
      <w:pPr>
        <w:spacing w:after="0"/>
        <w:jc w:val="both"/>
        <w:rPr>
          <w:sz w:val="22"/>
          <w:szCs w:val="22"/>
          <w:lang w:eastAsia="x-none"/>
        </w:rPr>
      </w:pPr>
      <w:r w:rsidRPr="00B80189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3</w:t>
      </w:r>
      <w:r w:rsidRPr="00B80189">
        <w:rPr>
          <w:sz w:val="22"/>
          <w:szCs w:val="22"/>
        </w:rPr>
        <w:t xml:space="preserve">: </w:t>
      </w:r>
      <w:r w:rsidRPr="00B80189">
        <w:rPr>
          <w:sz w:val="22"/>
          <w:szCs w:val="22"/>
          <w:lang w:eastAsia="x-none"/>
        </w:rPr>
        <w:t>The</w:t>
      </w:r>
      <w:r>
        <w:rPr>
          <w:sz w:val="22"/>
          <w:szCs w:val="22"/>
          <w:lang w:eastAsia="x-none"/>
        </w:rPr>
        <w:t xml:space="preserve"> current SSB-based timing requirement can be also applied to non-</w:t>
      </w:r>
      <w:proofErr w:type="spellStart"/>
      <w:r>
        <w:rPr>
          <w:sz w:val="22"/>
          <w:szCs w:val="22"/>
          <w:lang w:eastAsia="x-none"/>
        </w:rPr>
        <w:t>redCap</w:t>
      </w:r>
      <w:proofErr w:type="spellEnd"/>
      <w:r>
        <w:rPr>
          <w:sz w:val="22"/>
          <w:szCs w:val="22"/>
          <w:lang w:eastAsia="x-none"/>
        </w:rPr>
        <w:t xml:space="preserve"> UE with NCD-CCB support.</w:t>
      </w:r>
    </w:p>
    <w:p w14:paraId="4577AF93" w14:textId="77777777" w:rsidR="00BB6C4F" w:rsidRDefault="00BB6C4F" w:rsidP="00BB6C4F">
      <w:pPr>
        <w:spacing w:after="0"/>
        <w:jc w:val="both"/>
        <w:rPr>
          <w:sz w:val="22"/>
          <w:szCs w:val="22"/>
        </w:rPr>
      </w:pPr>
    </w:p>
    <w:p w14:paraId="350BE7DA" w14:textId="77777777" w:rsidR="00BB6C4F" w:rsidRDefault="00BB6C4F" w:rsidP="00BB6C4F">
      <w:pPr>
        <w:spacing w:after="0"/>
        <w:jc w:val="both"/>
        <w:rPr>
          <w:sz w:val="22"/>
          <w:szCs w:val="22"/>
        </w:rPr>
      </w:pPr>
      <w:r w:rsidRPr="252507AF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4-2</w:t>
      </w:r>
      <w:r w:rsidRPr="252507AF">
        <w:rPr>
          <w:sz w:val="22"/>
          <w:szCs w:val="22"/>
        </w:rPr>
        <w:t>: I</w:t>
      </w:r>
      <w:r>
        <w:rPr>
          <w:sz w:val="22"/>
          <w:szCs w:val="22"/>
        </w:rPr>
        <w:t>ntroduce UE capability of Option C, which is separate and independent from FG 6-1a.</w:t>
      </w:r>
    </w:p>
    <w:p w14:paraId="5EFCE5B8" w14:textId="77777777" w:rsidR="00F57118" w:rsidRDefault="00F57118" w:rsidP="00F46656">
      <w:pPr>
        <w:spacing w:after="0"/>
        <w:ind w:left="284"/>
        <w:jc w:val="both"/>
        <w:rPr>
          <w:lang w:eastAsia="x-none"/>
        </w:rPr>
      </w:pPr>
    </w:p>
    <w:p w14:paraId="4F407A74" w14:textId="720B6831" w:rsidR="00C8565F" w:rsidRPr="008B16A4" w:rsidRDefault="00C8565F" w:rsidP="00CB605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2F1365">
        <w:rPr>
          <w:sz w:val="36"/>
        </w:rPr>
        <w:t>References</w:t>
      </w:r>
    </w:p>
    <w:p w14:paraId="2D794C28" w14:textId="77777777" w:rsidR="008B16A4" w:rsidRDefault="008B16A4" w:rsidP="008B16A4">
      <w:pPr>
        <w:pStyle w:val="ListParagraph"/>
        <w:spacing w:line="360" w:lineRule="auto"/>
        <w:ind w:left="360"/>
        <w:contextualSpacing w:val="0"/>
        <w:jc w:val="both"/>
        <w:rPr>
          <w:rFonts w:ascii="Times New Roman" w:hAnsi="Times New Roman"/>
          <w:sz w:val="20"/>
        </w:rPr>
      </w:pPr>
    </w:p>
    <w:p w14:paraId="72B8BCE7" w14:textId="40BA6367" w:rsidR="008B16A4" w:rsidRDefault="000C42CB" w:rsidP="008B16A4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0"/>
        </w:rPr>
      </w:pPr>
      <w:r w:rsidRPr="008B16A4">
        <w:rPr>
          <w:rFonts w:ascii="Times New Roman" w:hAnsi="Times New Roman"/>
          <w:sz w:val="20"/>
        </w:rPr>
        <w:t>R</w:t>
      </w:r>
      <w:r w:rsidR="00DB6490" w:rsidRPr="008B16A4">
        <w:rPr>
          <w:rFonts w:ascii="Times New Roman" w:hAnsi="Times New Roman"/>
          <w:sz w:val="20"/>
        </w:rPr>
        <w:t>P</w:t>
      </w:r>
      <w:r w:rsidRPr="008B16A4">
        <w:rPr>
          <w:rFonts w:ascii="Times New Roman" w:hAnsi="Times New Roman"/>
          <w:sz w:val="20"/>
        </w:rPr>
        <w:t>-2</w:t>
      </w:r>
      <w:r w:rsidR="00DE2F5E" w:rsidRPr="008B16A4">
        <w:rPr>
          <w:rFonts w:ascii="Times New Roman" w:hAnsi="Times New Roman"/>
          <w:sz w:val="20"/>
        </w:rPr>
        <w:t>3085</w:t>
      </w:r>
      <w:bookmarkEnd w:id="1"/>
      <w:bookmarkEnd w:id="2"/>
      <w:r w:rsidR="008B16A4" w:rsidRPr="008B16A4">
        <w:t xml:space="preserve"> </w:t>
      </w:r>
      <w:r w:rsidR="008B16A4" w:rsidRPr="008B16A4">
        <w:rPr>
          <w:rFonts w:ascii="Times New Roman" w:hAnsi="Times New Roman"/>
          <w:sz w:val="20"/>
        </w:rPr>
        <w:t>New WID: Complete the specification support for Band</w:t>
      </w:r>
      <w:r w:rsidR="007C16AA">
        <w:rPr>
          <w:rFonts w:ascii="Times New Roman" w:hAnsi="Times New Roman"/>
          <w:sz w:val="20"/>
        </w:rPr>
        <w:t>w</w:t>
      </w:r>
      <w:r w:rsidR="008B16A4" w:rsidRPr="008B16A4">
        <w:rPr>
          <w:rFonts w:ascii="Times New Roman" w:hAnsi="Times New Roman"/>
          <w:sz w:val="20"/>
        </w:rPr>
        <w:t xml:space="preserve">idth Part operation without restriction in NR </w:t>
      </w:r>
    </w:p>
    <w:p w14:paraId="59C6670B" w14:textId="2610EF4A" w:rsidR="00771A8A" w:rsidRPr="008B16A4" w:rsidRDefault="00771A8A" w:rsidP="008B16A4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0"/>
        </w:rPr>
      </w:pPr>
      <w:r w:rsidRPr="008B16A4">
        <w:rPr>
          <w:rFonts w:ascii="Times New Roman" w:hAnsi="Times New Roman"/>
          <w:sz w:val="20"/>
        </w:rPr>
        <w:t>4.1 Layer-1 UE features, 3GPP TR 38.822 V1</w:t>
      </w:r>
      <w:r w:rsidR="00696C9C" w:rsidRPr="008B16A4">
        <w:rPr>
          <w:rFonts w:ascii="Times New Roman" w:hAnsi="Times New Roman"/>
          <w:sz w:val="20"/>
        </w:rPr>
        <w:t>6</w:t>
      </w:r>
      <w:r w:rsidRPr="008B16A4">
        <w:rPr>
          <w:rFonts w:ascii="Times New Roman" w:hAnsi="Times New Roman"/>
          <w:sz w:val="20"/>
        </w:rPr>
        <w:t>.</w:t>
      </w:r>
      <w:r w:rsidR="00A37194" w:rsidRPr="008B16A4">
        <w:rPr>
          <w:rFonts w:ascii="Times New Roman" w:hAnsi="Times New Roman"/>
          <w:sz w:val="20"/>
        </w:rPr>
        <w:t>3</w:t>
      </w:r>
      <w:r w:rsidRPr="008B16A4">
        <w:rPr>
          <w:rFonts w:ascii="Times New Roman" w:hAnsi="Times New Roman"/>
          <w:sz w:val="20"/>
        </w:rPr>
        <w:t>.</w:t>
      </w:r>
      <w:r w:rsidR="00A37194" w:rsidRPr="008B16A4">
        <w:rPr>
          <w:rFonts w:ascii="Times New Roman" w:hAnsi="Times New Roman"/>
          <w:sz w:val="20"/>
        </w:rPr>
        <w:t>0</w:t>
      </w:r>
      <w:r w:rsidR="00696C9C" w:rsidRPr="008B16A4">
        <w:rPr>
          <w:rFonts w:ascii="Times New Roman" w:hAnsi="Times New Roman"/>
          <w:sz w:val="20"/>
        </w:rPr>
        <w:t>: “NR; User Equipment (UE) feature list “</w:t>
      </w:r>
      <w:r w:rsidRPr="008B16A4">
        <w:rPr>
          <w:rFonts w:ascii="Times New Roman" w:hAnsi="Times New Roman"/>
          <w:sz w:val="20"/>
        </w:rPr>
        <w:t xml:space="preserve"> </w:t>
      </w:r>
    </w:p>
    <w:p w14:paraId="477E4DE3" w14:textId="6DC22086" w:rsidR="001C3BAA" w:rsidRDefault="004D5E18" w:rsidP="008B16A4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3GPP </w:t>
      </w:r>
      <w:r w:rsidR="001C3BAA" w:rsidRPr="00CB29C7">
        <w:rPr>
          <w:rFonts w:ascii="Times New Roman" w:hAnsi="Times New Roman"/>
          <w:sz w:val="20"/>
        </w:rPr>
        <w:t>T</w:t>
      </w:r>
      <w:r w:rsidR="00EF48FB">
        <w:rPr>
          <w:rFonts w:ascii="Times New Roman" w:hAnsi="Times New Roman"/>
          <w:sz w:val="20"/>
        </w:rPr>
        <w:t>S</w:t>
      </w:r>
      <w:r w:rsidR="001C3BAA" w:rsidRPr="00CB29C7">
        <w:rPr>
          <w:rFonts w:ascii="Times New Roman" w:hAnsi="Times New Roman"/>
          <w:sz w:val="20"/>
        </w:rPr>
        <w:t xml:space="preserve"> 38.</w:t>
      </w:r>
      <w:r w:rsidR="00EF48FB">
        <w:rPr>
          <w:rFonts w:ascii="Times New Roman" w:hAnsi="Times New Roman"/>
          <w:sz w:val="20"/>
        </w:rPr>
        <w:t>306</w:t>
      </w:r>
      <w:r w:rsidR="001C3BAA" w:rsidRPr="00CB29C7">
        <w:rPr>
          <w:rFonts w:ascii="Times New Roman" w:hAnsi="Times New Roman"/>
          <w:sz w:val="20"/>
        </w:rPr>
        <w:t xml:space="preserve"> V1</w:t>
      </w:r>
      <w:r>
        <w:rPr>
          <w:rFonts w:ascii="Times New Roman" w:hAnsi="Times New Roman"/>
          <w:sz w:val="20"/>
        </w:rPr>
        <w:t>5</w:t>
      </w:r>
      <w:r w:rsidR="001C3BAA" w:rsidRPr="00CB29C7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>19</w:t>
      </w:r>
      <w:r w:rsidR="001C3BAA" w:rsidRPr="00CB29C7">
        <w:rPr>
          <w:rFonts w:ascii="Times New Roman" w:hAnsi="Times New Roman"/>
          <w:sz w:val="20"/>
        </w:rPr>
        <w:t xml:space="preserve">.0: “NR; </w:t>
      </w:r>
      <w:r w:rsidR="000A6B97" w:rsidRPr="000A6B97">
        <w:rPr>
          <w:rFonts w:ascii="Times New Roman" w:hAnsi="Times New Roman"/>
          <w:sz w:val="20"/>
        </w:rPr>
        <w:t xml:space="preserve">User Equipment (UE) radio access capabilities </w:t>
      </w:r>
      <w:r w:rsidR="001C3BAA" w:rsidRPr="00CB29C7">
        <w:rPr>
          <w:rFonts w:ascii="Times New Roman" w:hAnsi="Times New Roman"/>
          <w:sz w:val="20"/>
        </w:rPr>
        <w:t>“</w:t>
      </w:r>
    </w:p>
    <w:p w14:paraId="3CEECAB7" w14:textId="4849AF6C" w:rsidR="009E75FE" w:rsidRPr="00F60087" w:rsidRDefault="009E75FE" w:rsidP="008B16A4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3GPP </w:t>
      </w:r>
      <w:r w:rsidRPr="00CB29C7">
        <w:rPr>
          <w:rFonts w:ascii="Times New Roman" w:hAnsi="Times New Roman"/>
          <w:sz w:val="20"/>
        </w:rPr>
        <w:t>T</w:t>
      </w:r>
      <w:r>
        <w:rPr>
          <w:rFonts w:ascii="Times New Roman" w:hAnsi="Times New Roman"/>
          <w:sz w:val="20"/>
        </w:rPr>
        <w:t>S</w:t>
      </w:r>
      <w:r w:rsidRPr="00CB29C7">
        <w:rPr>
          <w:rFonts w:ascii="Times New Roman" w:hAnsi="Times New Roman"/>
          <w:sz w:val="20"/>
        </w:rPr>
        <w:t xml:space="preserve"> 38.</w:t>
      </w:r>
      <w:r>
        <w:rPr>
          <w:rFonts w:ascii="Times New Roman" w:hAnsi="Times New Roman"/>
          <w:sz w:val="20"/>
        </w:rPr>
        <w:t>331</w:t>
      </w:r>
      <w:r w:rsidRPr="00CB29C7">
        <w:rPr>
          <w:rFonts w:ascii="Times New Roman" w:hAnsi="Times New Roman"/>
          <w:sz w:val="20"/>
        </w:rPr>
        <w:t xml:space="preserve"> V1</w:t>
      </w:r>
      <w:r>
        <w:rPr>
          <w:rFonts w:ascii="Times New Roman" w:hAnsi="Times New Roman"/>
          <w:sz w:val="20"/>
        </w:rPr>
        <w:t>5</w:t>
      </w:r>
      <w:r w:rsidRPr="00CB29C7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>20</w:t>
      </w:r>
      <w:r w:rsidRPr="00CB29C7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>1</w:t>
      </w:r>
      <w:r w:rsidRPr="00CB29C7">
        <w:rPr>
          <w:rFonts w:ascii="Times New Roman" w:hAnsi="Times New Roman"/>
          <w:sz w:val="20"/>
        </w:rPr>
        <w:t xml:space="preserve">: “NR; </w:t>
      </w:r>
      <w:r w:rsidR="00F60087" w:rsidRPr="00F60087">
        <w:rPr>
          <w:rFonts w:ascii="Times New Roman" w:hAnsi="Times New Roman"/>
          <w:sz w:val="20"/>
        </w:rPr>
        <w:t>Radio Resource Control (RRC);</w:t>
      </w:r>
      <w:r w:rsidR="00F60087">
        <w:rPr>
          <w:rFonts w:ascii="Times New Roman" w:hAnsi="Times New Roman"/>
          <w:sz w:val="20"/>
        </w:rPr>
        <w:t xml:space="preserve"> </w:t>
      </w:r>
      <w:r w:rsidR="00F60087" w:rsidRPr="00F60087">
        <w:rPr>
          <w:rFonts w:ascii="Times New Roman" w:hAnsi="Times New Roman"/>
          <w:sz w:val="20"/>
        </w:rPr>
        <w:t>Protocol specification</w:t>
      </w:r>
      <w:r w:rsidRPr="00F60087">
        <w:rPr>
          <w:rFonts w:ascii="Times New Roman" w:hAnsi="Times New Roman"/>
          <w:sz w:val="20"/>
        </w:rPr>
        <w:t xml:space="preserve"> “</w:t>
      </w:r>
    </w:p>
    <w:p w14:paraId="5E7BCDCC" w14:textId="37A121A9" w:rsidR="00696C9C" w:rsidRDefault="00696C9C" w:rsidP="008B16A4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0"/>
        </w:rPr>
      </w:pPr>
      <w:r w:rsidRPr="00CB29C7">
        <w:rPr>
          <w:rFonts w:ascii="Times New Roman" w:hAnsi="Times New Roman"/>
          <w:sz w:val="20"/>
        </w:rPr>
        <w:t xml:space="preserve">3GPP TS 38.133 V17.5.0: “NR; Requirements for support of radio resource management “ </w:t>
      </w:r>
    </w:p>
    <w:p w14:paraId="1F1401F7" w14:textId="0BC10024" w:rsidR="00355575" w:rsidRPr="00257938" w:rsidRDefault="000B70E5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R4-2303314, </w:t>
      </w:r>
      <w:r w:rsidR="003A2D83" w:rsidRPr="003A2D83">
        <w:rPr>
          <w:rFonts w:ascii="Times New Roman" w:hAnsi="Times New Roman"/>
          <w:sz w:val="20"/>
        </w:rPr>
        <w:t xml:space="preserve">LS on additional agreements for </w:t>
      </w:r>
      <w:proofErr w:type="spellStart"/>
      <w:r w:rsidR="003A2D83" w:rsidRPr="003A2D83">
        <w:rPr>
          <w:rFonts w:ascii="Times New Roman" w:hAnsi="Times New Roman"/>
          <w:sz w:val="20"/>
        </w:rPr>
        <w:t>BWP_withoutRestriction</w:t>
      </w:r>
      <w:proofErr w:type="spellEnd"/>
      <w:r w:rsidR="003A2D83" w:rsidRPr="003A2D83">
        <w:rPr>
          <w:rFonts w:ascii="Times New Roman" w:hAnsi="Times New Roman"/>
          <w:sz w:val="20"/>
        </w:rPr>
        <w:t xml:space="preserve"> for option A</w:t>
      </w:r>
    </w:p>
    <w:p w14:paraId="556072CB" w14:textId="0D3E2D87" w:rsidR="00A417CC" w:rsidRPr="00355575" w:rsidRDefault="00A417CC" w:rsidP="00E9303D">
      <w:pPr>
        <w:spacing w:line="360" w:lineRule="auto"/>
        <w:jc w:val="center"/>
      </w:pPr>
    </w:p>
    <w:sectPr w:rsidR="00A417CC" w:rsidRPr="00355575">
      <w:headerReference w:type="even" r:id="rId11"/>
      <w:headerReference w:type="default" r:id="rId12"/>
      <w:foot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4F656" w14:textId="77777777" w:rsidR="00530AFE" w:rsidRDefault="00530AFE">
      <w:r>
        <w:separator/>
      </w:r>
    </w:p>
  </w:endnote>
  <w:endnote w:type="continuationSeparator" w:id="0">
    <w:p w14:paraId="0C0FE88F" w14:textId="77777777" w:rsidR="00530AFE" w:rsidRDefault="00530AFE">
      <w:r>
        <w:continuationSeparator/>
      </w:r>
    </w:p>
  </w:endnote>
  <w:endnote w:type="continuationNotice" w:id="1">
    <w:p w14:paraId="57CC39A5" w14:textId="77777777" w:rsidR="00530AFE" w:rsidRDefault="00530A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-Oblique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920700D" w14:paraId="30934408" w14:textId="77777777" w:rsidTr="1920700D">
      <w:tc>
        <w:tcPr>
          <w:tcW w:w="3210" w:type="dxa"/>
        </w:tcPr>
        <w:p w14:paraId="158BD11F" w14:textId="06C04A48" w:rsidR="1920700D" w:rsidRDefault="1920700D" w:rsidP="1920700D">
          <w:pPr>
            <w:pStyle w:val="Header"/>
            <w:ind w:left="-115"/>
          </w:pPr>
        </w:p>
      </w:tc>
      <w:tc>
        <w:tcPr>
          <w:tcW w:w="3210" w:type="dxa"/>
        </w:tcPr>
        <w:p w14:paraId="00DE21C3" w14:textId="67CA2900" w:rsidR="1920700D" w:rsidRDefault="1920700D" w:rsidP="1920700D">
          <w:pPr>
            <w:pStyle w:val="Header"/>
            <w:jc w:val="center"/>
          </w:pPr>
        </w:p>
      </w:tc>
      <w:tc>
        <w:tcPr>
          <w:tcW w:w="3210" w:type="dxa"/>
        </w:tcPr>
        <w:p w14:paraId="3775AD32" w14:textId="2F13FCA0" w:rsidR="1920700D" w:rsidRDefault="1920700D" w:rsidP="1920700D">
          <w:pPr>
            <w:pStyle w:val="Header"/>
            <w:ind w:right="-115"/>
            <w:jc w:val="right"/>
          </w:pPr>
        </w:p>
      </w:tc>
    </w:tr>
  </w:tbl>
  <w:p w14:paraId="155435D0" w14:textId="371C8400" w:rsidR="1920700D" w:rsidRDefault="1920700D" w:rsidP="19207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6D3AF" w14:textId="77777777" w:rsidR="00530AFE" w:rsidRDefault="00530AFE">
      <w:r>
        <w:separator/>
      </w:r>
    </w:p>
  </w:footnote>
  <w:footnote w:type="continuationSeparator" w:id="0">
    <w:p w14:paraId="3495D982" w14:textId="77777777" w:rsidR="00530AFE" w:rsidRDefault="00530AFE">
      <w:r>
        <w:continuationSeparator/>
      </w:r>
    </w:p>
  </w:footnote>
  <w:footnote w:type="continuationNotice" w:id="1">
    <w:p w14:paraId="144E5F98" w14:textId="77777777" w:rsidR="00530AFE" w:rsidRDefault="00530A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1F8"/>
    <w:multiLevelType w:val="hybridMultilevel"/>
    <w:tmpl w:val="918E692A"/>
    <w:lvl w:ilvl="0" w:tplc="3FEE038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6D67D60"/>
    <w:multiLevelType w:val="hybridMultilevel"/>
    <w:tmpl w:val="40E4C0A4"/>
    <w:lvl w:ilvl="0" w:tplc="180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3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6B2BBA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1A65AE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F40E1"/>
    <w:multiLevelType w:val="multilevel"/>
    <w:tmpl w:val="DFCAE7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DF3F10"/>
    <w:multiLevelType w:val="hybridMultilevel"/>
    <w:tmpl w:val="FAC608F6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34F31398"/>
    <w:multiLevelType w:val="hybridMultilevel"/>
    <w:tmpl w:val="54965CCA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DEEA72"/>
    <w:multiLevelType w:val="multilevel"/>
    <w:tmpl w:val="ABE05F2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D94A0E"/>
    <w:multiLevelType w:val="hybridMultilevel"/>
    <w:tmpl w:val="133C2D96"/>
    <w:lvl w:ilvl="0" w:tplc="C2FE1BE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  <w:rPr>
        <w:rFonts w:cs="Times New Roman"/>
      </w:rPr>
    </w:lvl>
  </w:abstractNum>
  <w:abstractNum w:abstractNumId="15" w15:restartNumberingAfterBreak="0">
    <w:nsid w:val="46A563B1"/>
    <w:multiLevelType w:val="hybridMultilevel"/>
    <w:tmpl w:val="9214B36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9EC1610"/>
    <w:multiLevelType w:val="multilevel"/>
    <w:tmpl w:val="A32092C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84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8"/>
        <w:szCs w:val="22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7" w15:restartNumberingAfterBreak="0">
    <w:nsid w:val="4A206233"/>
    <w:multiLevelType w:val="hybridMultilevel"/>
    <w:tmpl w:val="EF5A1354"/>
    <w:lvl w:ilvl="0" w:tplc="528C276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 w15:restartNumberingAfterBreak="0">
    <w:nsid w:val="4A4E6342"/>
    <w:multiLevelType w:val="hybridMultilevel"/>
    <w:tmpl w:val="53C0845C"/>
    <w:lvl w:ilvl="0" w:tplc="680860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9F6A9F"/>
    <w:multiLevelType w:val="hybridMultilevel"/>
    <w:tmpl w:val="1F12405A"/>
    <w:lvl w:ilvl="0" w:tplc="680860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CF2527"/>
    <w:multiLevelType w:val="hybridMultilevel"/>
    <w:tmpl w:val="6A48D60A"/>
    <w:lvl w:ilvl="0" w:tplc="E15AB888">
      <w:numFmt w:val="none"/>
      <w:lvlText w:val=""/>
      <w:lvlJc w:val="left"/>
      <w:pPr>
        <w:tabs>
          <w:tab w:val="num" w:pos="360"/>
        </w:tabs>
      </w:pPr>
    </w:lvl>
    <w:lvl w:ilvl="1" w:tplc="BF0809FA">
      <w:start w:val="1"/>
      <w:numFmt w:val="lowerLetter"/>
      <w:lvlText w:val="%2."/>
      <w:lvlJc w:val="left"/>
      <w:pPr>
        <w:ind w:left="1440" w:hanging="360"/>
      </w:pPr>
    </w:lvl>
    <w:lvl w:ilvl="2" w:tplc="30407630">
      <w:start w:val="1"/>
      <w:numFmt w:val="lowerRoman"/>
      <w:lvlText w:val="%3."/>
      <w:lvlJc w:val="right"/>
      <w:pPr>
        <w:ind w:left="2160" w:hanging="180"/>
      </w:pPr>
    </w:lvl>
    <w:lvl w:ilvl="3" w:tplc="73143D62">
      <w:start w:val="1"/>
      <w:numFmt w:val="decimal"/>
      <w:lvlText w:val="%4."/>
      <w:lvlJc w:val="left"/>
      <w:pPr>
        <w:ind w:left="2880" w:hanging="360"/>
      </w:pPr>
    </w:lvl>
    <w:lvl w:ilvl="4" w:tplc="2786BE62">
      <w:start w:val="1"/>
      <w:numFmt w:val="lowerLetter"/>
      <w:lvlText w:val="%5."/>
      <w:lvlJc w:val="left"/>
      <w:pPr>
        <w:ind w:left="3600" w:hanging="360"/>
      </w:pPr>
    </w:lvl>
    <w:lvl w:ilvl="5" w:tplc="4B046840">
      <w:start w:val="1"/>
      <w:numFmt w:val="lowerRoman"/>
      <w:lvlText w:val="%6."/>
      <w:lvlJc w:val="right"/>
      <w:pPr>
        <w:ind w:left="4320" w:hanging="180"/>
      </w:pPr>
    </w:lvl>
    <w:lvl w:ilvl="6" w:tplc="DE666D72">
      <w:start w:val="1"/>
      <w:numFmt w:val="decimal"/>
      <w:lvlText w:val="%7."/>
      <w:lvlJc w:val="left"/>
      <w:pPr>
        <w:ind w:left="5040" w:hanging="360"/>
      </w:pPr>
    </w:lvl>
    <w:lvl w:ilvl="7" w:tplc="3F120A40">
      <w:start w:val="1"/>
      <w:numFmt w:val="lowerLetter"/>
      <w:lvlText w:val="%8."/>
      <w:lvlJc w:val="left"/>
      <w:pPr>
        <w:ind w:left="5760" w:hanging="360"/>
      </w:pPr>
    </w:lvl>
    <w:lvl w:ilvl="8" w:tplc="7E22503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49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3" w15:restartNumberingAfterBreak="0">
    <w:nsid w:val="677C0CB9"/>
    <w:multiLevelType w:val="multilevel"/>
    <w:tmpl w:val="3E88500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4C0F21"/>
    <w:multiLevelType w:val="hybridMultilevel"/>
    <w:tmpl w:val="34E0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5105AD"/>
    <w:multiLevelType w:val="multilevel"/>
    <w:tmpl w:val="3268351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364" w:hanging="360"/>
      </w:pPr>
    </w:lvl>
    <w:lvl w:ilvl="2">
      <w:start w:val="1"/>
      <w:numFmt w:val="decimal"/>
      <w:lvlText w:val="%1.%2.%3."/>
      <w:lvlJc w:val="lef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decimal"/>
      <w:lvlText w:val="%1.%2.%3.%4.%5."/>
      <w:lvlJc w:val="left"/>
      <w:pPr>
        <w:ind w:left="3524" w:hanging="360"/>
      </w:pPr>
    </w:lvl>
    <w:lvl w:ilvl="5">
      <w:start w:val="1"/>
      <w:numFmt w:val="decimal"/>
      <w:lvlText w:val="%1.%2.%3.%4.%5.%6."/>
      <w:lvlJc w:val="lef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decimal"/>
      <w:lvlText w:val="%1.%2.%3.%4.%5.%6.%7.%8."/>
      <w:lvlJc w:val="left"/>
      <w:pPr>
        <w:ind w:left="5684" w:hanging="360"/>
      </w:pPr>
    </w:lvl>
    <w:lvl w:ilvl="8">
      <w:start w:val="1"/>
      <w:numFmt w:val="decimal"/>
      <w:lvlText w:val="%1.%2.%3.%4.%5.%6.%7.%8.%9."/>
      <w:lvlJc w:val="left"/>
      <w:pPr>
        <w:ind w:left="6404" w:hanging="180"/>
      </w:pPr>
    </w:lvl>
  </w:abstractNum>
  <w:abstractNum w:abstractNumId="26" w15:restartNumberingAfterBreak="0">
    <w:nsid w:val="72C65F62"/>
    <w:multiLevelType w:val="hybridMultilevel"/>
    <w:tmpl w:val="7C9C12A0"/>
    <w:lvl w:ilvl="0" w:tplc="65D40A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005176"/>
    <w:multiLevelType w:val="multilevel"/>
    <w:tmpl w:val="D818B53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87C094E"/>
    <w:multiLevelType w:val="hybridMultilevel"/>
    <w:tmpl w:val="4DAE9D7A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A526B27"/>
    <w:multiLevelType w:val="multilevel"/>
    <w:tmpl w:val="49F494F2"/>
    <w:lvl w:ilvl="0">
      <w:start w:val="1"/>
      <w:numFmt w:val="decimal"/>
      <w:lvlText w:val="%1."/>
      <w:lvlJc w:val="left"/>
      <w:pPr>
        <w:ind w:left="360" w:hanging="360"/>
      </w:pPr>
      <w:rPr>
        <w:lang w:val="en-GB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826238867">
    <w:abstractNumId w:val="21"/>
  </w:num>
  <w:num w:numId="2" w16cid:durableId="11221916">
    <w:abstractNumId w:val="25"/>
  </w:num>
  <w:num w:numId="3" w16cid:durableId="1574579396">
    <w:abstractNumId w:val="23"/>
  </w:num>
  <w:num w:numId="4" w16cid:durableId="1476754769">
    <w:abstractNumId w:val="12"/>
  </w:num>
  <w:num w:numId="5" w16cid:durableId="1584297292">
    <w:abstractNumId w:val="29"/>
  </w:num>
  <w:num w:numId="6" w16cid:durableId="1259025985">
    <w:abstractNumId w:val="3"/>
  </w:num>
  <w:num w:numId="7" w16cid:durableId="1701664242">
    <w:abstractNumId w:val="9"/>
  </w:num>
  <w:num w:numId="8" w16cid:durableId="1901743295">
    <w:abstractNumId w:val="16"/>
  </w:num>
  <w:num w:numId="9" w16cid:durableId="1609117304">
    <w:abstractNumId w:val="1"/>
  </w:num>
  <w:num w:numId="10" w16cid:durableId="1143347382">
    <w:abstractNumId w:val="8"/>
  </w:num>
  <w:num w:numId="11" w16cid:durableId="571886513">
    <w:abstractNumId w:val="22"/>
  </w:num>
  <w:num w:numId="12" w16cid:durableId="1928150306">
    <w:abstractNumId w:val="20"/>
  </w:num>
  <w:num w:numId="13" w16cid:durableId="43457143">
    <w:abstractNumId w:val="8"/>
  </w:num>
  <w:num w:numId="14" w16cid:durableId="1682471085">
    <w:abstractNumId w:val="15"/>
  </w:num>
  <w:num w:numId="15" w16cid:durableId="1956208550">
    <w:abstractNumId w:val="28"/>
  </w:num>
  <w:num w:numId="16" w16cid:durableId="1517691148">
    <w:abstractNumId w:val="26"/>
  </w:num>
  <w:num w:numId="17" w16cid:durableId="1698968085">
    <w:abstractNumId w:val="14"/>
  </w:num>
  <w:num w:numId="18" w16cid:durableId="1406075815">
    <w:abstractNumId w:val="5"/>
  </w:num>
  <w:num w:numId="19" w16cid:durableId="1925718375">
    <w:abstractNumId w:val="17"/>
  </w:num>
  <w:num w:numId="20" w16cid:durableId="1352873426">
    <w:abstractNumId w:val="13"/>
  </w:num>
  <w:num w:numId="21" w16cid:durableId="1519657005">
    <w:abstractNumId w:val="6"/>
  </w:num>
  <w:num w:numId="22" w16cid:durableId="811868824">
    <w:abstractNumId w:val="4"/>
  </w:num>
  <w:num w:numId="23" w16cid:durableId="540365779">
    <w:abstractNumId w:val="22"/>
  </w:num>
  <w:num w:numId="24" w16cid:durableId="1905405635">
    <w:abstractNumId w:val="16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1745059">
    <w:abstractNumId w:val="16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32861868">
    <w:abstractNumId w:val="24"/>
  </w:num>
  <w:num w:numId="27" w16cid:durableId="2094933348">
    <w:abstractNumId w:val="16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1828144">
    <w:abstractNumId w:val="11"/>
  </w:num>
  <w:num w:numId="29" w16cid:durableId="1779527264">
    <w:abstractNumId w:val="16"/>
  </w:num>
  <w:num w:numId="30" w16cid:durableId="2029060710">
    <w:abstractNumId w:val="10"/>
  </w:num>
  <w:num w:numId="31" w16cid:durableId="752092823">
    <w:abstractNumId w:val="27"/>
  </w:num>
  <w:num w:numId="32" w16cid:durableId="1994409732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40719668">
    <w:abstractNumId w:val="0"/>
  </w:num>
  <w:num w:numId="34" w16cid:durableId="1186291073">
    <w:abstractNumId w:val="7"/>
  </w:num>
  <w:num w:numId="35" w16cid:durableId="807429858">
    <w:abstractNumId w:val="18"/>
  </w:num>
  <w:num w:numId="36" w16cid:durableId="888105941">
    <w:abstractNumId w:val="19"/>
  </w:num>
  <w:num w:numId="37" w16cid:durableId="1848399490">
    <w:abstractNumId w:val="2"/>
  </w:num>
  <w:num w:numId="38" w16cid:durableId="1065377906">
    <w:abstractNumId w:val="16"/>
  </w:num>
  <w:num w:numId="39" w16cid:durableId="628753664">
    <w:abstractNumId w:val="16"/>
  </w:num>
  <w:num w:numId="40" w16cid:durableId="347873359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B5C"/>
    <w:rsid w:val="00000CDD"/>
    <w:rsid w:val="0000145D"/>
    <w:rsid w:val="00002070"/>
    <w:rsid w:val="00002099"/>
    <w:rsid w:val="000027B0"/>
    <w:rsid w:val="00007637"/>
    <w:rsid w:val="000101D5"/>
    <w:rsid w:val="00010557"/>
    <w:rsid w:val="00010C45"/>
    <w:rsid w:val="00010D66"/>
    <w:rsid w:val="00010F32"/>
    <w:rsid w:val="0001113F"/>
    <w:rsid w:val="0001145C"/>
    <w:rsid w:val="00011460"/>
    <w:rsid w:val="00011FEF"/>
    <w:rsid w:val="00012118"/>
    <w:rsid w:val="00012375"/>
    <w:rsid w:val="00012514"/>
    <w:rsid w:val="000137C1"/>
    <w:rsid w:val="00013D9A"/>
    <w:rsid w:val="0001492D"/>
    <w:rsid w:val="00015045"/>
    <w:rsid w:val="0001570A"/>
    <w:rsid w:val="000160A7"/>
    <w:rsid w:val="00016E7B"/>
    <w:rsid w:val="00016F6F"/>
    <w:rsid w:val="00016FB4"/>
    <w:rsid w:val="00017029"/>
    <w:rsid w:val="00017794"/>
    <w:rsid w:val="00017ED1"/>
    <w:rsid w:val="00020BD4"/>
    <w:rsid w:val="00020DFE"/>
    <w:rsid w:val="00021098"/>
    <w:rsid w:val="000215BD"/>
    <w:rsid w:val="00021F21"/>
    <w:rsid w:val="00022078"/>
    <w:rsid w:val="00022E4A"/>
    <w:rsid w:val="000230B1"/>
    <w:rsid w:val="00023243"/>
    <w:rsid w:val="00023F11"/>
    <w:rsid w:val="0002520C"/>
    <w:rsid w:val="00025CD9"/>
    <w:rsid w:val="00025D5C"/>
    <w:rsid w:val="00025D74"/>
    <w:rsid w:val="00026271"/>
    <w:rsid w:val="0002639E"/>
    <w:rsid w:val="000266FE"/>
    <w:rsid w:val="0002674F"/>
    <w:rsid w:val="000279EC"/>
    <w:rsid w:val="00027EB2"/>
    <w:rsid w:val="00027FCD"/>
    <w:rsid w:val="000304C1"/>
    <w:rsid w:val="00030A91"/>
    <w:rsid w:val="00031212"/>
    <w:rsid w:val="000315F7"/>
    <w:rsid w:val="000319F0"/>
    <w:rsid w:val="00031E94"/>
    <w:rsid w:val="0003293D"/>
    <w:rsid w:val="00033433"/>
    <w:rsid w:val="00033920"/>
    <w:rsid w:val="00033A96"/>
    <w:rsid w:val="00033D21"/>
    <w:rsid w:val="000348C9"/>
    <w:rsid w:val="00034BC1"/>
    <w:rsid w:val="00034F15"/>
    <w:rsid w:val="0003544E"/>
    <w:rsid w:val="00035495"/>
    <w:rsid w:val="00036006"/>
    <w:rsid w:val="000362FA"/>
    <w:rsid w:val="0003643B"/>
    <w:rsid w:val="00036587"/>
    <w:rsid w:val="00036A33"/>
    <w:rsid w:val="00036E6C"/>
    <w:rsid w:val="00036F28"/>
    <w:rsid w:val="00037C03"/>
    <w:rsid w:val="00037F60"/>
    <w:rsid w:val="0004024A"/>
    <w:rsid w:val="00040B72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4CB"/>
    <w:rsid w:val="000455B9"/>
    <w:rsid w:val="000467E3"/>
    <w:rsid w:val="0004693A"/>
    <w:rsid w:val="0004704B"/>
    <w:rsid w:val="00047313"/>
    <w:rsid w:val="00047B85"/>
    <w:rsid w:val="000500AD"/>
    <w:rsid w:val="000507B2"/>
    <w:rsid w:val="00050A4A"/>
    <w:rsid w:val="00051619"/>
    <w:rsid w:val="0005176F"/>
    <w:rsid w:val="00051C42"/>
    <w:rsid w:val="00051F4B"/>
    <w:rsid w:val="00051FF5"/>
    <w:rsid w:val="00052317"/>
    <w:rsid w:val="00052997"/>
    <w:rsid w:val="00052A78"/>
    <w:rsid w:val="00052FA7"/>
    <w:rsid w:val="00052FAD"/>
    <w:rsid w:val="00053C1B"/>
    <w:rsid w:val="0005410F"/>
    <w:rsid w:val="000543BC"/>
    <w:rsid w:val="000544BC"/>
    <w:rsid w:val="0005475E"/>
    <w:rsid w:val="00055E7A"/>
    <w:rsid w:val="00056035"/>
    <w:rsid w:val="00056B58"/>
    <w:rsid w:val="00057152"/>
    <w:rsid w:val="00057662"/>
    <w:rsid w:val="0005772D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9C0"/>
    <w:rsid w:val="00064A3E"/>
    <w:rsid w:val="0006528A"/>
    <w:rsid w:val="0006529E"/>
    <w:rsid w:val="00065627"/>
    <w:rsid w:val="00066958"/>
    <w:rsid w:val="00067A21"/>
    <w:rsid w:val="00072457"/>
    <w:rsid w:val="00072E3F"/>
    <w:rsid w:val="00073928"/>
    <w:rsid w:val="00073DA3"/>
    <w:rsid w:val="00073F04"/>
    <w:rsid w:val="00075317"/>
    <w:rsid w:val="0007541A"/>
    <w:rsid w:val="00075D1D"/>
    <w:rsid w:val="00075E04"/>
    <w:rsid w:val="00076035"/>
    <w:rsid w:val="000769F5"/>
    <w:rsid w:val="00076F94"/>
    <w:rsid w:val="00076FA0"/>
    <w:rsid w:val="00077EFD"/>
    <w:rsid w:val="00080207"/>
    <w:rsid w:val="00080A92"/>
    <w:rsid w:val="000815B8"/>
    <w:rsid w:val="00081F9F"/>
    <w:rsid w:val="000825DC"/>
    <w:rsid w:val="00082C12"/>
    <w:rsid w:val="00082FF9"/>
    <w:rsid w:val="00083A3F"/>
    <w:rsid w:val="00083AA0"/>
    <w:rsid w:val="00084101"/>
    <w:rsid w:val="00085062"/>
    <w:rsid w:val="000850C5"/>
    <w:rsid w:val="000858DB"/>
    <w:rsid w:val="00085B9F"/>
    <w:rsid w:val="00085F98"/>
    <w:rsid w:val="000863C7"/>
    <w:rsid w:val="000869E5"/>
    <w:rsid w:val="00086CD3"/>
    <w:rsid w:val="000877E7"/>
    <w:rsid w:val="00087BDE"/>
    <w:rsid w:val="00087C28"/>
    <w:rsid w:val="00090D61"/>
    <w:rsid w:val="00090D64"/>
    <w:rsid w:val="00091539"/>
    <w:rsid w:val="000918DE"/>
    <w:rsid w:val="000926B1"/>
    <w:rsid w:val="00092A17"/>
    <w:rsid w:val="00092D06"/>
    <w:rsid w:val="00092F78"/>
    <w:rsid w:val="00093608"/>
    <w:rsid w:val="00095417"/>
    <w:rsid w:val="00095F6B"/>
    <w:rsid w:val="000962F9"/>
    <w:rsid w:val="00096781"/>
    <w:rsid w:val="00096D55"/>
    <w:rsid w:val="00096DEF"/>
    <w:rsid w:val="00097160"/>
    <w:rsid w:val="00097AEC"/>
    <w:rsid w:val="000A05DD"/>
    <w:rsid w:val="000A0788"/>
    <w:rsid w:val="000A07F2"/>
    <w:rsid w:val="000A1334"/>
    <w:rsid w:val="000A15A7"/>
    <w:rsid w:val="000A1EA8"/>
    <w:rsid w:val="000A2C91"/>
    <w:rsid w:val="000A2D20"/>
    <w:rsid w:val="000A4063"/>
    <w:rsid w:val="000A40B8"/>
    <w:rsid w:val="000A47B6"/>
    <w:rsid w:val="000A4B84"/>
    <w:rsid w:val="000A5A08"/>
    <w:rsid w:val="000A6096"/>
    <w:rsid w:val="000A60DD"/>
    <w:rsid w:val="000A6394"/>
    <w:rsid w:val="000A63B9"/>
    <w:rsid w:val="000A6B97"/>
    <w:rsid w:val="000A6F55"/>
    <w:rsid w:val="000A764E"/>
    <w:rsid w:val="000A782D"/>
    <w:rsid w:val="000B0721"/>
    <w:rsid w:val="000B0BFC"/>
    <w:rsid w:val="000B0D64"/>
    <w:rsid w:val="000B0F1E"/>
    <w:rsid w:val="000B1435"/>
    <w:rsid w:val="000B16F8"/>
    <w:rsid w:val="000B1E46"/>
    <w:rsid w:val="000B1ECC"/>
    <w:rsid w:val="000B21B8"/>
    <w:rsid w:val="000B2393"/>
    <w:rsid w:val="000B31C4"/>
    <w:rsid w:val="000B3AC1"/>
    <w:rsid w:val="000B41B4"/>
    <w:rsid w:val="000B436A"/>
    <w:rsid w:val="000B46A2"/>
    <w:rsid w:val="000B488A"/>
    <w:rsid w:val="000B5008"/>
    <w:rsid w:val="000B5831"/>
    <w:rsid w:val="000B58A1"/>
    <w:rsid w:val="000B5AED"/>
    <w:rsid w:val="000B5DBE"/>
    <w:rsid w:val="000B5E32"/>
    <w:rsid w:val="000B66D1"/>
    <w:rsid w:val="000B70E5"/>
    <w:rsid w:val="000B77A3"/>
    <w:rsid w:val="000C008B"/>
    <w:rsid w:val="000C029A"/>
    <w:rsid w:val="000C038A"/>
    <w:rsid w:val="000C07B7"/>
    <w:rsid w:val="000C0DA1"/>
    <w:rsid w:val="000C0F9C"/>
    <w:rsid w:val="000C1825"/>
    <w:rsid w:val="000C20E6"/>
    <w:rsid w:val="000C32CF"/>
    <w:rsid w:val="000C3557"/>
    <w:rsid w:val="000C4073"/>
    <w:rsid w:val="000C42CB"/>
    <w:rsid w:val="000C4413"/>
    <w:rsid w:val="000C4870"/>
    <w:rsid w:val="000C4CB8"/>
    <w:rsid w:val="000C6598"/>
    <w:rsid w:val="000C6B51"/>
    <w:rsid w:val="000C714B"/>
    <w:rsid w:val="000C7B6F"/>
    <w:rsid w:val="000D0030"/>
    <w:rsid w:val="000D05C6"/>
    <w:rsid w:val="000D09F9"/>
    <w:rsid w:val="000D0F90"/>
    <w:rsid w:val="000D1334"/>
    <w:rsid w:val="000D194C"/>
    <w:rsid w:val="000D1BAB"/>
    <w:rsid w:val="000D1F2F"/>
    <w:rsid w:val="000D22B0"/>
    <w:rsid w:val="000D2C8F"/>
    <w:rsid w:val="000D2D8E"/>
    <w:rsid w:val="000D35A8"/>
    <w:rsid w:val="000D3626"/>
    <w:rsid w:val="000D3F3F"/>
    <w:rsid w:val="000D45E7"/>
    <w:rsid w:val="000D47D3"/>
    <w:rsid w:val="000D49E8"/>
    <w:rsid w:val="000D4C06"/>
    <w:rsid w:val="000D4DB1"/>
    <w:rsid w:val="000D53FA"/>
    <w:rsid w:val="000D5A61"/>
    <w:rsid w:val="000D5F53"/>
    <w:rsid w:val="000D63A5"/>
    <w:rsid w:val="000D69B9"/>
    <w:rsid w:val="000D6B3F"/>
    <w:rsid w:val="000D6D36"/>
    <w:rsid w:val="000D7065"/>
    <w:rsid w:val="000D7116"/>
    <w:rsid w:val="000D7911"/>
    <w:rsid w:val="000D7DE0"/>
    <w:rsid w:val="000E0A75"/>
    <w:rsid w:val="000E0E0D"/>
    <w:rsid w:val="000E1887"/>
    <w:rsid w:val="000E1D8B"/>
    <w:rsid w:val="000E1F7E"/>
    <w:rsid w:val="000E21A6"/>
    <w:rsid w:val="000E2319"/>
    <w:rsid w:val="000E2999"/>
    <w:rsid w:val="000E30B4"/>
    <w:rsid w:val="000E3C50"/>
    <w:rsid w:val="000E3C71"/>
    <w:rsid w:val="000E4521"/>
    <w:rsid w:val="000E57FF"/>
    <w:rsid w:val="000E5C1A"/>
    <w:rsid w:val="000E67A9"/>
    <w:rsid w:val="000E7564"/>
    <w:rsid w:val="000F0E18"/>
    <w:rsid w:val="000F169D"/>
    <w:rsid w:val="000F19ED"/>
    <w:rsid w:val="000F1A97"/>
    <w:rsid w:val="000F22AE"/>
    <w:rsid w:val="000F2647"/>
    <w:rsid w:val="000F2656"/>
    <w:rsid w:val="000F287F"/>
    <w:rsid w:val="000F2C33"/>
    <w:rsid w:val="000F2CA4"/>
    <w:rsid w:val="000F2FF9"/>
    <w:rsid w:val="000F3B74"/>
    <w:rsid w:val="000F3E19"/>
    <w:rsid w:val="000F4598"/>
    <w:rsid w:val="000F6125"/>
    <w:rsid w:val="000F7006"/>
    <w:rsid w:val="000F746D"/>
    <w:rsid w:val="000F75F1"/>
    <w:rsid w:val="000F7768"/>
    <w:rsid w:val="000F78C5"/>
    <w:rsid w:val="000F7CE8"/>
    <w:rsid w:val="001003A1"/>
    <w:rsid w:val="00100C04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D6B"/>
    <w:rsid w:val="00110867"/>
    <w:rsid w:val="001108FC"/>
    <w:rsid w:val="00111088"/>
    <w:rsid w:val="001115A8"/>
    <w:rsid w:val="00111881"/>
    <w:rsid w:val="001125AF"/>
    <w:rsid w:val="001126F4"/>
    <w:rsid w:val="00112C5D"/>
    <w:rsid w:val="00112DE1"/>
    <w:rsid w:val="00113004"/>
    <w:rsid w:val="00113875"/>
    <w:rsid w:val="001138A8"/>
    <w:rsid w:val="00113DA3"/>
    <w:rsid w:val="00114007"/>
    <w:rsid w:val="00114A94"/>
    <w:rsid w:val="00114FAB"/>
    <w:rsid w:val="00114FE3"/>
    <w:rsid w:val="001151F8"/>
    <w:rsid w:val="0011582F"/>
    <w:rsid w:val="00115CC5"/>
    <w:rsid w:val="00116A6E"/>
    <w:rsid w:val="00116EF2"/>
    <w:rsid w:val="001204B0"/>
    <w:rsid w:val="00120933"/>
    <w:rsid w:val="0012101E"/>
    <w:rsid w:val="00121193"/>
    <w:rsid w:val="001214C5"/>
    <w:rsid w:val="00122CC0"/>
    <w:rsid w:val="00122DC3"/>
    <w:rsid w:val="00122E07"/>
    <w:rsid w:val="00123EFF"/>
    <w:rsid w:val="00125364"/>
    <w:rsid w:val="00125366"/>
    <w:rsid w:val="00125408"/>
    <w:rsid w:val="0012598B"/>
    <w:rsid w:val="0012624C"/>
    <w:rsid w:val="001262DD"/>
    <w:rsid w:val="001262E1"/>
    <w:rsid w:val="00126681"/>
    <w:rsid w:val="001269F1"/>
    <w:rsid w:val="001274C0"/>
    <w:rsid w:val="00127E76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5AE5"/>
    <w:rsid w:val="00136422"/>
    <w:rsid w:val="00136C3B"/>
    <w:rsid w:val="00136FAC"/>
    <w:rsid w:val="001403A2"/>
    <w:rsid w:val="00140BFF"/>
    <w:rsid w:val="00141163"/>
    <w:rsid w:val="00141442"/>
    <w:rsid w:val="00141583"/>
    <w:rsid w:val="001419DF"/>
    <w:rsid w:val="00141A06"/>
    <w:rsid w:val="00141B59"/>
    <w:rsid w:val="00141DBE"/>
    <w:rsid w:val="0014237B"/>
    <w:rsid w:val="00142A70"/>
    <w:rsid w:val="00142C78"/>
    <w:rsid w:val="00142CAB"/>
    <w:rsid w:val="00143422"/>
    <w:rsid w:val="00143677"/>
    <w:rsid w:val="00143690"/>
    <w:rsid w:val="00143713"/>
    <w:rsid w:val="00143D25"/>
    <w:rsid w:val="00143D27"/>
    <w:rsid w:val="00144CE6"/>
    <w:rsid w:val="00145357"/>
    <w:rsid w:val="001456F4"/>
    <w:rsid w:val="00145930"/>
    <w:rsid w:val="00145CBE"/>
    <w:rsid w:val="00145D43"/>
    <w:rsid w:val="00146326"/>
    <w:rsid w:val="0014649B"/>
    <w:rsid w:val="00146573"/>
    <w:rsid w:val="00146D6F"/>
    <w:rsid w:val="00146E66"/>
    <w:rsid w:val="001511BF"/>
    <w:rsid w:val="001517C7"/>
    <w:rsid w:val="001526AD"/>
    <w:rsid w:val="00152892"/>
    <w:rsid w:val="00153541"/>
    <w:rsid w:val="00153804"/>
    <w:rsid w:val="00153AC5"/>
    <w:rsid w:val="00153E49"/>
    <w:rsid w:val="00153F68"/>
    <w:rsid w:val="00154118"/>
    <w:rsid w:val="00154A11"/>
    <w:rsid w:val="00154A6C"/>
    <w:rsid w:val="00154C9B"/>
    <w:rsid w:val="001554A6"/>
    <w:rsid w:val="00155753"/>
    <w:rsid w:val="00155A2E"/>
    <w:rsid w:val="001566DF"/>
    <w:rsid w:val="0015680B"/>
    <w:rsid w:val="00156FB4"/>
    <w:rsid w:val="001573F4"/>
    <w:rsid w:val="001610A7"/>
    <w:rsid w:val="001613DF"/>
    <w:rsid w:val="00161F9A"/>
    <w:rsid w:val="00164518"/>
    <w:rsid w:val="001645F4"/>
    <w:rsid w:val="00164609"/>
    <w:rsid w:val="00164909"/>
    <w:rsid w:val="00164A49"/>
    <w:rsid w:val="00164AC3"/>
    <w:rsid w:val="00164BF7"/>
    <w:rsid w:val="00165483"/>
    <w:rsid w:val="00165506"/>
    <w:rsid w:val="001657A2"/>
    <w:rsid w:val="00165A18"/>
    <w:rsid w:val="0016606A"/>
    <w:rsid w:val="00166432"/>
    <w:rsid w:val="00166F9B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57E"/>
    <w:rsid w:val="00171FCF"/>
    <w:rsid w:val="00172AED"/>
    <w:rsid w:val="00173053"/>
    <w:rsid w:val="001733B8"/>
    <w:rsid w:val="001741DF"/>
    <w:rsid w:val="00174AA9"/>
    <w:rsid w:val="00175F25"/>
    <w:rsid w:val="001766AD"/>
    <w:rsid w:val="00176E80"/>
    <w:rsid w:val="001772CF"/>
    <w:rsid w:val="00177468"/>
    <w:rsid w:val="00177BF7"/>
    <w:rsid w:val="00177F84"/>
    <w:rsid w:val="001800C0"/>
    <w:rsid w:val="001808A4"/>
    <w:rsid w:val="0018133F"/>
    <w:rsid w:val="00181983"/>
    <w:rsid w:val="001821A5"/>
    <w:rsid w:val="001824BB"/>
    <w:rsid w:val="00182A49"/>
    <w:rsid w:val="00182FAA"/>
    <w:rsid w:val="00183017"/>
    <w:rsid w:val="00183074"/>
    <w:rsid w:val="001831D3"/>
    <w:rsid w:val="001839A7"/>
    <w:rsid w:val="00183A37"/>
    <w:rsid w:val="00183EE5"/>
    <w:rsid w:val="00184564"/>
    <w:rsid w:val="0018502D"/>
    <w:rsid w:val="00185594"/>
    <w:rsid w:val="00185C69"/>
    <w:rsid w:val="00185CE6"/>
    <w:rsid w:val="00186094"/>
    <w:rsid w:val="00186975"/>
    <w:rsid w:val="00186C57"/>
    <w:rsid w:val="00186ED2"/>
    <w:rsid w:val="00187FBB"/>
    <w:rsid w:val="00190439"/>
    <w:rsid w:val="001904D2"/>
    <w:rsid w:val="001911B4"/>
    <w:rsid w:val="00191516"/>
    <w:rsid w:val="00191AF8"/>
    <w:rsid w:val="00191B7B"/>
    <w:rsid w:val="00191BCD"/>
    <w:rsid w:val="00192B47"/>
    <w:rsid w:val="00192C46"/>
    <w:rsid w:val="00192D0E"/>
    <w:rsid w:val="00192F0E"/>
    <w:rsid w:val="00193012"/>
    <w:rsid w:val="00193454"/>
    <w:rsid w:val="00193D49"/>
    <w:rsid w:val="001949DE"/>
    <w:rsid w:val="00195817"/>
    <w:rsid w:val="00195DD3"/>
    <w:rsid w:val="0019617D"/>
    <w:rsid w:val="001963B4"/>
    <w:rsid w:val="00196637"/>
    <w:rsid w:val="00196AB9"/>
    <w:rsid w:val="00196C1E"/>
    <w:rsid w:val="00196CCD"/>
    <w:rsid w:val="00196F05"/>
    <w:rsid w:val="00197023"/>
    <w:rsid w:val="00197034"/>
    <w:rsid w:val="001973FB"/>
    <w:rsid w:val="001A0007"/>
    <w:rsid w:val="001A0C1E"/>
    <w:rsid w:val="001A16E4"/>
    <w:rsid w:val="001A1D4E"/>
    <w:rsid w:val="001A2023"/>
    <w:rsid w:val="001A2168"/>
    <w:rsid w:val="001A2589"/>
    <w:rsid w:val="001A29A5"/>
    <w:rsid w:val="001A2A37"/>
    <w:rsid w:val="001A380E"/>
    <w:rsid w:val="001A3E2F"/>
    <w:rsid w:val="001A4891"/>
    <w:rsid w:val="001A48D6"/>
    <w:rsid w:val="001A4C19"/>
    <w:rsid w:val="001A4DAC"/>
    <w:rsid w:val="001A51F1"/>
    <w:rsid w:val="001A66A4"/>
    <w:rsid w:val="001A67AF"/>
    <w:rsid w:val="001A6804"/>
    <w:rsid w:val="001A7310"/>
    <w:rsid w:val="001A740D"/>
    <w:rsid w:val="001A77E2"/>
    <w:rsid w:val="001A7B60"/>
    <w:rsid w:val="001B0115"/>
    <w:rsid w:val="001B0C5F"/>
    <w:rsid w:val="001B15E0"/>
    <w:rsid w:val="001B1698"/>
    <w:rsid w:val="001B25EE"/>
    <w:rsid w:val="001B272A"/>
    <w:rsid w:val="001B27D9"/>
    <w:rsid w:val="001B285A"/>
    <w:rsid w:val="001B3363"/>
    <w:rsid w:val="001B3451"/>
    <w:rsid w:val="001B3BA3"/>
    <w:rsid w:val="001B3C1C"/>
    <w:rsid w:val="001B41C7"/>
    <w:rsid w:val="001B46CD"/>
    <w:rsid w:val="001B591A"/>
    <w:rsid w:val="001B5D47"/>
    <w:rsid w:val="001B5E4B"/>
    <w:rsid w:val="001B5FCD"/>
    <w:rsid w:val="001B66C2"/>
    <w:rsid w:val="001B7883"/>
    <w:rsid w:val="001B7A65"/>
    <w:rsid w:val="001B7B82"/>
    <w:rsid w:val="001C0835"/>
    <w:rsid w:val="001C09C0"/>
    <w:rsid w:val="001C13E2"/>
    <w:rsid w:val="001C1D0D"/>
    <w:rsid w:val="001C21C4"/>
    <w:rsid w:val="001C3040"/>
    <w:rsid w:val="001C30B7"/>
    <w:rsid w:val="001C3BAA"/>
    <w:rsid w:val="001C427E"/>
    <w:rsid w:val="001C486E"/>
    <w:rsid w:val="001C4BAD"/>
    <w:rsid w:val="001C5023"/>
    <w:rsid w:val="001C5226"/>
    <w:rsid w:val="001C5F5E"/>
    <w:rsid w:val="001C64EF"/>
    <w:rsid w:val="001C6580"/>
    <w:rsid w:val="001C6752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3D6E"/>
    <w:rsid w:val="001D3DDF"/>
    <w:rsid w:val="001D5243"/>
    <w:rsid w:val="001D56B4"/>
    <w:rsid w:val="001D5785"/>
    <w:rsid w:val="001D5DD6"/>
    <w:rsid w:val="001D6AEA"/>
    <w:rsid w:val="001D6B68"/>
    <w:rsid w:val="001D760C"/>
    <w:rsid w:val="001D7B41"/>
    <w:rsid w:val="001D7E97"/>
    <w:rsid w:val="001E063C"/>
    <w:rsid w:val="001E070D"/>
    <w:rsid w:val="001E07FD"/>
    <w:rsid w:val="001E0B4B"/>
    <w:rsid w:val="001E0D82"/>
    <w:rsid w:val="001E1182"/>
    <w:rsid w:val="001E1947"/>
    <w:rsid w:val="001E3527"/>
    <w:rsid w:val="001E396F"/>
    <w:rsid w:val="001E41F3"/>
    <w:rsid w:val="001E4B60"/>
    <w:rsid w:val="001E5BAF"/>
    <w:rsid w:val="001E5E0B"/>
    <w:rsid w:val="001E631D"/>
    <w:rsid w:val="001E69C5"/>
    <w:rsid w:val="001E6BE8"/>
    <w:rsid w:val="001E6F15"/>
    <w:rsid w:val="001E71FA"/>
    <w:rsid w:val="001E7538"/>
    <w:rsid w:val="001E7D26"/>
    <w:rsid w:val="001F02BB"/>
    <w:rsid w:val="001F05B3"/>
    <w:rsid w:val="001F05E0"/>
    <w:rsid w:val="001F0CD5"/>
    <w:rsid w:val="001F185B"/>
    <w:rsid w:val="001F1CC8"/>
    <w:rsid w:val="001F1DC8"/>
    <w:rsid w:val="001F20F7"/>
    <w:rsid w:val="001F24BD"/>
    <w:rsid w:val="001F2900"/>
    <w:rsid w:val="001F2DAB"/>
    <w:rsid w:val="001F2F3B"/>
    <w:rsid w:val="001F35C0"/>
    <w:rsid w:val="001F3C50"/>
    <w:rsid w:val="001F418D"/>
    <w:rsid w:val="001F4799"/>
    <w:rsid w:val="001F4B52"/>
    <w:rsid w:val="001F4E83"/>
    <w:rsid w:val="001F50A9"/>
    <w:rsid w:val="001F52C3"/>
    <w:rsid w:val="001F61E1"/>
    <w:rsid w:val="001F6ADC"/>
    <w:rsid w:val="002003EE"/>
    <w:rsid w:val="00200410"/>
    <w:rsid w:val="0020041F"/>
    <w:rsid w:val="002009A9"/>
    <w:rsid w:val="00200D02"/>
    <w:rsid w:val="00200D57"/>
    <w:rsid w:val="00200E19"/>
    <w:rsid w:val="00201139"/>
    <w:rsid w:val="0020172E"/>
    <w:rsid w:val="0020187B"/>
    <w:rsid w:val="002028EA"/>
    <w:rsid w:val="00202A21"/>
    <w:rsid w:val="00202B57"/>
    <w:rsid w:val="00202BB6"/>
    <w:rsid w:val="0020309E"/>
    <w:rsid w:val="00203446"/>
    <w:rsid w:val="00203B06"/>
    <w:rsid w:val="00203EF1"/>
    <w:rsid w:val="00204E57"/>
    <w:rsid w:val="0020533E"/>
    <w:rsid w:val="002053D8"/>
    <w:rsid w:val="00205417"/>
    <w:rsid w:val="0020574E"/>
    <w:rsid w:val="00205CF3"/>
    <w:rsid w:val="00205E08"/>
    <w:rsid w:val="00206057"/>
    <w:rsid w:val="002068B8"/>
    <w:rsid w:val="00206ACD"/>
    <w:rsid w:val="00206DB4"/>
    <w:rsid w:val="00206F7B"/>
    <w:rsid w:val="00207076"/>
    <w:rsid w:val="00207ADF"/>
    <w:rsid w:val="00207B65"/>
    <w:rsid w:val="00207BEF"/>
    <w:rsid w:val="00207CE1"/>
    <w:rsid w:val="00207DD8"/>
    <w:rsid w:val="00207EF2"/>
    <w:rsid w:val="00210244"/>
    <w:rsid w:val="002103A6"/>
    <w:rsid w:val="00210715"/>
    <w:rsid w:val="00210DAC"/>
    <w:rsid w:val="00210F4F"/>
    <w:rsid w:val="00210FDC"/>
    <w:rsid w:val="002110DC"/>
    <w:rsid w:val="0021151E"/>
    <w:rsid w:val="0021168B"/>
    <w:rsid w:val="002119F3"/>
    <w:rsid w:val="00211C5A"/>
    <w:rsid w:val="00213C08"/>
    <w:rsid w:val="00213E2D"/>
    <w:rsid w:val="00213EA9"/>
    <w:rsid w:val="00214972"/>
    <w:rsid w:val="0021501D"/>
    <w:rsid w:val="0021681B"/>
    <w:rsid w:val="00216A90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4980"/>
    <w:rsid w:val="00225B8E"/>
    <w:rsid w:val="00225F04"/>
    <w:rsid w:val="0022788F"/>
    <w:rsid w:val="00227BD7"/>
    <w:rsid w:val="00227F9C"/>
    <w:rsid w:val="002312C9"/>
    <w:rsid w:val="00232834"/>
    <w:rsid w:val="00232BC0"/>
    <w:rsid w:val="00232C37"/>
    <w:rsid w:val="0023343A"/>
    <w:rsid w:val="002356C8"/>
    <w:rsid w:val="00235D6D"/>
    <w:rsid w:val="00236799"/>
    <w:rsid w:val="002369E7"/>
    <w:rsid w:val="00237574"/>
    <w:rsid w:val="002376D0"/>
    <w:rsid w:val="00237F61"/>
    <w:rsid w:val="0024169C"/>
    <w:rsid w:val="00241961"/>
    <w:rsid w:val="00241AFB"/>
    <w:rsid w:val="00241DAD"/>
    <w:rsid w:val="00242EB3"/>
    <w:rsid w:val="00243145"/>
    <w:rsid w:val="002431EA"/>
    <w:rsid w:val="00243335"/>
    <w:rsid w:val="00243348"/>
    <w:rsid w:val="00243394"/>
    <w:rsid w:val="00243501"/>
    <w:rsid w:val="00243755"/>
    <w:rsid w:val="00243D38"/>
    <w:rsid w:val="002447AE"/>
    <w:rsid w:val="00244F2A"/>
    <w:rsid w:val="00245066"/>
    <w:rsid w:val="00245D01"/>
    <w:rsid w:val="00246BA1"/>
    <w:rsid w:val="0024775B"/>
    <w:rsid w:val="00247AAB"/>
    <w:rsid w:val="00247B1E"/>
    <w:rsid w:val="00247D08"/>
    <w:rsid w:val="00250F56"/>
    <w:rsid w:val="002517E8"/>
    <w:rsid w:val="0025203C"/>
    <w:rsid w:val="002523D3"/>
    <w:rsid w:val="00253682"/>
    <w:rsid w:val="00253E87"/>
    <w:rsid w:val="00253F83"/>
    <w:rsid w:val="00254054"/>
    <w:rsid w:val="002540C9"/>
    <w:rsid w:val="00254228"/>
    <w:rsid w:val="00254690"/>
    <w:rsid w:val="0025582C"/>
    <w:rsid w:val="00255DC4"/>
    <w:rsid w:val="00255F58"/>
    <w:rsid w:val="00255FF0"/>
    <w:rsid w:val="0025632B"/>
    <w:rsid w:val="002566CA"/>
    <w:rsid w:val="002566E0"/>
    <w:rsid w:val="00257768"/>
    <w:rsid w:val="00257938"/>
    <w:rsid w:val="0026004D"/>
    <w:rsid w:val="0026018A"/>
    <w:rsid w:val="002601AF"/>
    <w:rsid w:val="00261347"/>
    <w:rsid w:val="0026191E"/>
    <w:rsid w:val="00261A22"/>
    <w:rsid w:val="00261E34"/>
    <w:rsid w:val="00262029"/>
    <w:rsid w:val="002630E0"/>
    <w:rsid w:val="002637D8"/>
    <w:rsid w:val="00263B86"/>
    <w:rsid w:val="0026419E"/>
    <w:rsid w:val="00264DDF"/>
    <w:rsid w:val="0026576D"/>
    <w:rsid w:val="00265B9B"/>
    <w:rsid w:val="00265D7A"/>
    <w:rsid w:val="00266652"/>
    <w:rsid w:val="00266990"/>
    <w:rsid w:val="00267072"/>
    <w:rsid w:val="00267363"/>
    <w:rsid w:val="002674A6"/>
    <w:rsid w:val="00270A44"/>
    <w:rsid w:val="00270A4F"/>
    <w:rsid w:val="00270D48"/>
    <w:rsid w:val="00270F71"/>
    <w:rsid w:val="00271765"/>
    <w:rsid w:val="0027229B"/>
    <w:rsid w:val="00272662"/>
    <w:rsid w:val="00272944"/>
    <w:rsid w:val="00272CCC"/>
    <w:rsid w:val="00273288"/>
    <w:rsid w:val="00274435"/>
    <w:rsid w:val="00274751"/>
    <w:rsid w:val="00275047"/>
    <w:rsid w:val="00275D12"/>
    <w:rsid w:val="00275EDA"/>
    <w:rsid w:val="00275EFC"/>
    <w:rsid w:val="00275F52"/>
    <w:rsid w:val="00276181"/>
    <w:rsid w:val="00276CAE"/>
    <w:rsid w:val="00276FB3"/>
    <w:rsid w:val="0027769E"/>
    <w:rsid w:val="00277884"/>
    <w:rsid w:val="00277B44"/>
    <w:rsid w:val="00280A25"/>
    <w:rsid w:val="00280AA1"/>
    <w:rsid w:val="002817B7"/>
    <w:rsid w:val="00281CD8"/>
    <w:rsid w:val="00281D97"/>
    <w:rsid w:val="00282302"/>
    <w:rsid w:val="00282919"/>
    <w:rsid w:val="00283073"/>
    <w:rsid w:val="0028349E"/>
    <w:rsid w:val="00283551"/>
    <w:rsid w:val="00283DDE"/>
    <w:rsid w:val="00283E36"/>
    <w:rsid w:val="00284F7B"/>
    <w:rsid w:val="002855D2"/>
    <w:rsid w:val="002860C4"/>
    <w:rsid w:val="00290A00"/>
    <w:rsid w:val="002919D0"/>
    <w:rsid w:val="00291AC4"/>
    <w:rsid w:val="00291B50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9BB"/>
    <w:rsid w:val="00295F0A"/>
    <w:rsid w:val="002965BD"/>
    <w:rsid w:val="00296E1F"/>
    <w:rsid w:val="00297039"/>
    <w:rsid w:val="002979E8"/>
    <w:rsid w:val="002979F7"/>
    <w:rsid w:val="002A0057"/>
    <w:rsid w:val="002A0393"/>
    <w:rsid w:val="002A077F"/>
    <w:rsid w:val="002A10DA"/>
    <w:rsid w:val="002A10DF"/>
    <w:rsid w:val="002A12FB"/>
    <w:rsid w:val="002A1671"/>
    <w:rsid w:val="002A192B"/>
    <w:rsid w:val="002A221E"/>
    <w:rsid w:val="002A2C1F"/>
    <w:rsid w:val="002A2FF4"/>
    <w:rsid w:val="002A3C2C"/>
    <w:rsid w:val="002A3DCE"/>
    <w:rsid w:val="002A45BA"/>
    <w:rsid w:val="002A4BB7"/>
    <w:rsid w:val="002A4D8B"/>
    <w:rsid w:val="002A58B8"/>
    <w:rsid w:val="002A592B"/>
    <w:rsid w:val="002A622E"/>
    <w:rsid w:val="002A6B19"/>
    <w:rsid w:val="002A6D98"/>
    <w:rsid w:val="002A7534"/>
    <w:rsid w:val="002A7849"/>
    <w:rsid w:val="002A7D18"/>
    <w:rsid w:val="002B04C5"/>
    <w:rsid w:val="002B0C57"/>
    <w:rsid w:val="002B0EB5"/>
    <w:rsid w:val="002B108B"/>
    <w:rsid w:val="002B12F7"/>
    <w:rsid w:val="002B26B3"/>
    <w:rsid w:val="002B2847"/>
    <w:rsid w:val="002B314A"/>
    <w:rsid w:val="002B37A3"/>
    <w:rsid w:val="002B3E63"/>
    <w:rsid w:val="002B4334"/>
    <w:rsid w:val="002B4538"/>
    <w:rsid w:val="002B4CF1"/>
    <w:rsid w:val="002B4DE8"/>
    <w:rsid w:val="002B4E0F"/>
    <w:rsid w:val="002B5741"/>
    <w:rsid w:val="002B5BEE"/>
    <w:rsid w:val="002B654C"/>
    <w:rsid w:val="002B6BAB"/>
    <w:rsid w:val="002B75D4"/>
    <w:rsid w:val="002B7860"/>
    <w:rsid w:val="002B7C43"/>
    <w:rsid w:val="002B7CEE"/>
    <w:rsid w:val="002C0193"/>
    <w:rsid w:val="002C1706"/>
    <w:rsid w:val="002C1CF3"/>
    <w:rsid w:val="002C2398"/>
    <w:rsid w:val="002C258D"/>
    <w:rsid w:val="002C351A"/>
    <w:rsid w:val="002C3B4B"/>
    <w:rsid w:val="002C4143"/>
    <w:rsid w:val="002C4C0E"/>
    <w:rsid w:val="002C4F9D"/>
    <w:rsid w:val="002C5024"/>
    <w:rsid w:val="002C50C6"/>
    <w:rsid w:val="002C523F"/>
    <w:rsid w:val="002C5659"/>
    <w:rsid w:val="002C5663"/>
    <w:rsid w:val="002C5E85"/>
    <w:rsid w:val="002C7799"/>
    <w:rsid w:val="002D00E5"/>
    <w:rsid w:val="002D0275"/>
    <w:rsid w:val="002D191A"/>
    <w:rsid w:val="002D19A8"/>
    <w:rsid w:val="002D231B"/>
    <w:rsid w:val="002D2C6D"/>
    <w:rsid w:val="002D3D42"/>
    <w:rsid w:val="002D3E0E"/>
    <w:rsid w:val="002D3F64"/>
    <w:rsid w:val="002D4031"/>
    <w:rsid w:val="002D447B"/>
    <w:rsid w:val="002D4A72"/>
    <w:rsid w:val="002D502E"/>
    <w:rsid w:val="002D5098"/>
    <w:rsid w:val="002D6025"/>
    <w:rsid w:val="002D6B88"/>
    <w:rsid w:val="002D75CB"/>
    <w:rsid w:val="002E0C35"/>
    <w:rsid w:val="002E0F49"/>
    <w:rsid w:val="002E1141"/>
    <w:rsid w:val="002E1EE8"/>
    <w:rsid w:val="002E2700"/>
    <w:rsid w:val="002E320F"/>
    <w:rsid w:val="002E37B4"/>
    <w:rsid w:val="002E3947"/>
    <w:rsid w:val="002E3B7C"/>
    <w:rsid w:val="002E4205"/>
    <w:rsid w:val="002E4F0A"/>
    <w:rsid w:val="002E51ED"/>
    <w:rsid w:val="002E59A4"/>
    <w:rsid w:val="002E5F4D"/>
    <w:rsid w:val="002E67F0"/>
    <w:rsid w:val="002E6C8A"/>
    <w:rsid w:val="002E7C6B"/>
    <w:rsid w:val="002F088E"/>
    <w:rsid w:val="002F0AA0"/>
    <w:rsid w:val="002F0F9F"/>
    <w:rsid w:val="002F1365"/>
    <w:rsid w:val="002F1956"/>
    <w:rsid w:val="002F1A33"/>
    <w:rsid w:val="002F1ABB"/>
    <w:rsid w:val="002F228E"/>
    <w:rsid w:val="002F24CE"/>
    <w:rsid w:val="002F30BE"/>
    <w:rsid w:val="002F32B2"/>
    <w:rsid w:val="002F32B4"/>
    <w:rsid w:val="002F340F"/>
    <w:rsid w:val="002F3C6B"/>
    <w:rsid w:val="002F404D"/>
    <w:rsid w:val="002F472A"/>
    <w:rsid w:val="002F4F62"/>
    <w:rsid w:val="002F4FE7"/>
    <w:rsid w:val="002F5AF8"/>
    <w:rsid w:val="002F6206"/>
    <w:rsid w:val="002F6753"/>
    <w:rsid w:val="002F6A69"/>
    <w:rsid w:val="002F6ACB"/>
    <w:rsid w:val="002F6C4F"/>
    <w:rsid w:val="002F6CF4"/>
    <w:rsid w:val="002F6DA9"/>
    <w:rsid w:val="002F7AAA"/>
    <w:rsid w:val="00300B42"/>
    <w:rsid w:val="00301188"/>
    <w:rsid w:val="003013B8"/>
    <w:rsid w:val="003015B8"/>
    <w:rsid w:val="00301963"/>
    <w:rsid w:val="00301C0F"/>
    <w:rsid w:val="00301CF0"/>
    <w:rsid w:val="00302A2C"/>
    <w:rsid w:val="00302E56"/>
    <w:rsid w:val="003030DC"/>
    <w:rsid w:val="003039DA"/>
    <w:rsid w:val="00303C0A"/>
    <w:rsid w:val="003052E9"/>
    <w:rsid w:val="00305409"/>
    <w:rsid w:val="003059E3"/>
    <w:rsid w:val="003063A0"/>
    <w:rsid w:val="003071B1"/>
    <w:rsid w:val="0030790D"/>
    <w:rsid w:val="00307CA4"/>
    <w:rsid w:val="00310823"/>
    <w:rsid w:val="00310A36"/>
    <w:rsid w:val="00312007"/>
    <w:rsid w:val="00312DFD"/>
    <w:rsid w:val="00312F47"/>
    <w:rsid w:val="00313224"/>
    <w:rsid w:val="00313B48"/>
    <w:rsid w:val="0031480A"/>
    <w:rsid w:val="00314CCB"/>
    <w:rsid w:val="00314DB3"/>
    <w:rsid w:val="00316809"/>
    <w:rsid w:val="00316ADC"/>
    <w:rsid w:val="00316D63"/>
    <w:rsid w:val="00317912"/>
    <w:rsid w:val="003203AF"/>
    <w:rsid w:val="0032110B"/>
    <w:rsid w:val="003218B5"/>
    <w:rsid w:val="00321A0E"/>
    <w:rsid w:val="00321E67"/>
    <w:rsid w:val="0032235B"/>
    <w:rsid w:val="00322BC3"/>
    <w:rsid w:val="00322D75"/>
    <w:rsid w:val="00322DF1"/>
    <w:rsid w:val="003230F1"/>
    <w:rsid w:val="0032312C"/>
    <w:rsid w:val="0032441B"/>
    <w:rsid w:val="003244D1"/>
    <w:rsid w:val="00324CDB"/>
    <w:rsid w:val="0032575C"/>
    <w:rsid w:val="00326021"/>
    <w:rsid w:val="00327106"/>
    <w:rsid w:val="00327138"/>
    <w:rsid w:val="00327EB3"/>
    <w:rsid w:val="0033098F"/>
    <w:rsid w:val="00331841"/>
    <w:rsid w:val="003324E0"/>
    <w:rsid w:val="00332928"/>
    <w:rsid w:val="00332A67"/>
    <w:rsid w:val="003337C2"/>
    <w:rsid w:val="00333914"/>
    <w:rsid w:val="0033463A"/>
    <w:rsid w:val="003349E5"/>
    <w:rsid w:val="003350E5"/>
    <w:rsid w:val="00336203"/>
    <w:rsid w:val="00336875"/>
    <w:rsid w:val="00337988"/>
    <w:rsid w:val="00337C8B"/>
    <w:rsid w:val="00340A19"/>
    <w:rsid w:val="00340BF6"/>
    <w:rsid w:val="00341121"/>
    <w:rsid w:val="00341B75"/>
    <w:rsid w:val="00342386"/>
    <w:rsid w:val="00343796"/>
    <w:rsid w:val="00343C53"/>
    <w:rsid w:val="003448BA"/>
    <w:rsid w:val="0034523B"/>
    <w:rsid w:val="003463E3"/>
    <w:rsid w:val="003466AD"/>
    <w:rsid w:val="00347054"/>
    <w:rsid w:val="00347341"/>
    <w:rsid w:val="00347873"/>
    <w:rsid w:val="00347EB2"/>
    <w:rsid w:val="00350F38"/>
    <w:rsid w:val="003518B7"/>
    <w:rsid w:val="0035274B"/>
    <w:rsid w:val="003527CF"/>
    <w:rsid w:val="00352EE3"/>
    <w:rsid w:val="003536C1"/>
    <w:rsid w:val="003547BD"/>
    <w:rsid w:val="00355575"/>
    <w:rsid w:val="0035635D"/>
    <w:rsid w:val="0035639D"/>
    <w:rsid w:val="003563DC"/>
    <w:rsid w:val="00356899"/>
    <w:rsid w:val="00356BA0"/>
    <w:rsid w:val="00356BCF"/>
    <w:rsid w:val="0035760F"/>
    <w:rsid w:val="003606FF"/>
    <w:rsid w:val="0036087B"/>
    <w:rsid w:val="003609AC"/>
    <w:rsid w:val="00360CD0"/>
    <w:rsid w:val="003618EE"/>
    <w:rsid w:val="00361C5D"/>
    <w:rsid w:val="00362568"/>
    <w:rsid w:val="00362738"/>
    <w:rsid w:val="0036336B"/>
    <w:rsid w:val="00363F28"/>
    <w:rsid w:val="00364262"/>
    <w:rsid w:val="003645D7"/>
    <w:rsid w:val="0036497A"/>
    <w:rsid w:val="00364E0C"/>
    <w:rsid w:val="00364F60"/>
    <w:rsid w:val="00365324"/>
    <w:rsid w:val="0036539A"/>
    <w:rsid w:val="00365676"/>
    <w:rsid w:val="0036691B"/>
    <w:rsid w:val="00366B2C"/>
    <w:rsid w:val="00366DF5"/>
    <w:rsid w:val="00367644"/>
    <w:rsid w:val="003678BD"/>
    <w:rsid w:val="003707D3"/>
    <w:rsid w:val="00370C2C"/>
    <w:rsid w:val="00372CD3"/>
    <w:rsid w:val="00372D8C"/>
    <w:rsid w:val="00373587"/>
    <w:rsid w:val="003735BE"/>
    <w:rsid w:val="00373807"/>
    <w:rsid w:val="003739E3"/>
    <w:rsid w:val="0037407B"/>
    <w:rsid w:val="00374379"/>
    <w:rsid w:val="003745C3"/>
    <w:rsid w:val="00375141"/>
    <w:rsid w:val="00375852"/>
    <w:rsid w:val="00375A1E"/>
    <w:rsid w:val="00375E93"/>
    <w:rsid w:val="00376048"/>
    <w:rsid w:val="0037669B"/>
    <w:rsid w:val="0037698A"/>
    <w:rsid w:val="00377BA3"/>
    <w:rsid w:val="003801B7"/>
    <w:rsid w:val="00380683"/>
    <w:rsid w:val="003807FC"/>
    <w:rsid w:val="00380C06"/>
    <w:rsid w:val="00380E2C"/>
    <w:rsid w:val="00380E89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DCF"/>
    <w:rsid w:val="00383FDE"/>
    <w:rsid w:val="00384511"/>
    <w:rsid w:val="00385337"/>
    <w:rsid w:val="00385BB6"/>
    <w:rsid w:val="00385BF6"/>
    <w:rsid w:val="003860F6"/>
    <w:rsid w:val="00386A4B"/>
    <w:rsid w:val="0039005A"/>
    <w:rsid w:val="003905F3"/>
    <w:rsid w:val="003913FC"/>
    <w:rsid w:val="003917CB"/>
    <w:rsid w:val="0039256E"/>
    <w:rsid w:val="003926AA"/>
    <w:rsid w:val="00392759"/>
    <w:rsid w:val="0039322E"/>
    <w:rsid w:val="003948E8"/>
    <w:rsid w:val="003957EE"/>
    <w:rsid w:val="00396117"/>
    <w:rsid w:val="0039694A"/>
    <w:rsid w:val="00396C61"/>
    <w:rsid w:val="0039791D"/>
    <w:rsid w:val="003A004F"/>
    <w:rsid w:val="003A16AC"/>
    <w:rsid w:val="003A16F2"/>
    <w:rsid w:val="003A1B76"/>
    <w:rsid w:val="003A1C0C"/>
    <w:rsid w:val="003A1CE2"/>
    <w:rsid w:val="003A1D35"/>
    <w:rsid w:val="003A2119"/>
    <w:rsid w:val="003A2642"/>
    <w:rsid w:val="003A2AC1"/>
    <w:rsid w:val="003A2B0C"/>
    <w:rsid w:val="003A2D83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A69E0"/>
    <w:rsid w:val="003B01AB"/>
    <w:rsid w:val="003B02AC"/>
    <w:rsid w:val="003B06ED"/>
    <w:rsid w:val="003B07C4"/>
    <w:rsid w:val="003B1C54"/>
    <w:rsid w:val="003B20F8"/>
    <w:rsid w:val="003B2209"/>
    <w:rsid w:val="003B27A7"/>
    <w:rsid w:val="003B2850"/>
    <w:rsid w:val="003B312E"/>
    <w:rsid w:val="003B360F"/>
    <w:rsid w:val="003B374F"/>
    <w:rsid w:val="003B3BF5"/>
    <w:rsid w:val="003B41C9"/>
    <w:rsid w:val="003B713D"/>
    <w:rsid w:val="003B7D7E"/>
    <w:rsid w:val="003C11F5"/>
    <w:rsid w:val="003C1705"/>
    <w:rsid w:val="003C17B4"/>
    <w:rsid w:val="003C1904"/>
    <w:rsid w:val="003C1B8E"/>
    <w:rsid w:val="003C1DE9"/>
    <w:rsid w:val="003C2AAD"/>
    <w:rsid w:val="003C34B1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1CC7"/>
    <w:rsid w:val="003D1FE5"/>
    <w:rsid w:val="003D28DD"/>
    <w:rsid w:val="003D2EE8"/>
    <w:rsid w:val="003D2F71"/>
    <w:rsid w:val="003D3570"/>
    <w:rsid w:val="003D364E"/>
    <w:rsid w:val="003D36E6"/>
    <w:rsid w:val="003D36E7"/>
    <w:rsid w:val="003D461C"/>
    <w:rsid w:val="003D4986"/>
    <w:rsid w:val="003D54FA"/>
    <w:rsid w:val="003D5B65"/>
    <w:rsid w:val="003D6347"/>
    <w:rsid w:val="003D6541"/>
    <w:rsid w:val="003D65FF"/>
    <w:rsid w:val="003D663E"/>
    <w:rsid w:val="003D66EB"/>
    <w:rsid w:val="003D6838"/>
    <w:rsid w:val="003D716B"/>
    <w:rsid w:val="003D7D32"/>
    <w:rsid w:val="003E0222"/>
    <w:rsid w:val="003E0421"/>
    <w:rsid w:val="003E0E5A"/>
    <w:rsid w:val="003E1244"/>
    <w:rsid w:val="003E149A"/>
    <w:rsid w:val="003E1A36"/>
    <w:rsid w:val="003E1AF7"/>
    <w:rsid w:val="003E1F7B"/>
    <w:rsid w:val="003E22F9"/>
    <w:rsid w:val="003E316D"/>
    <w:rsid w:val="003E3314"/>
    <w:rsid w:val="003E34C7"/>
    <w:rsid w:val="003E3DD4"/>
    <w:rsid w:val="003E471D"/>
    <w:rsid w:val="003E5649"/>
    <w:rsid w:val="003E5D3B"/>
    <w:rsid w:val="003E6EB4"/>
    <w:rsid w:val="003E705F"/>
    <w:rsid w:val="003E713D"/>
    <w:rsid w:val="003E7A13"/>
    <w:rsid w:val="003E7F0F"/>
    <w:rsid w:val="003F06FD"/>
    <w:rsid w:val="003F0BB2"/>
    <w:rsid w:val="003F1537"/>
    <w:rsid w:val="003F1645"/>
    <w:rsid w:val="003F17BB"/>
    <w:rsid w:val="003F18E2"/>
    <w:rsid w:val="003F2400"/>
    <w:rsid w:val="003F31F2"/>
    <w:rsid w:val="003F32C7"/>
    <w:rsid w:val="003F3B11"/>
    <w:rsid w:val="003F3F58"/>
    <w:rsid w:val="003F4344"/>
    <w:rsid w:val="003F51D6"/>
    <w:rsid w:val="003F56D6"/>
    <w:rsid w:val="003F62C6"/>
    <w:rsid w:val="003F6800"/>
    <w:rsid w:val="003F69B0"/>
    <w:rsid w:val="003F709E"/>
    <w:rsid w:val="003F7566"/>
    <w:rsid w:val="0040016B"/>
    <w:rsid w:val="004011D8"/>
    <w:rsid w:val="0040163E"/>
    <w:rsid w:val="00403037"/>
    <w:rsid w:val="004037E8"/>
    <w:rsid w:val="004040A8"/>
    <w:rsid w:val="004041C4"/>
    <w:rsid w:val="004042FE"/>
    <w:rsid w:val="00407056"/>
    <w:rsid w:val="0040736B"/>
    <w:rsid w:val="004109D2"/>
    <w:rsid w:val="00410BE5"/>
    <w:rsid w:val="00410C28"/>
    <w:rsid w:val="00410CC2"/>
    <w:rsid w:val="00410D44"/>
    <w:rsid w:val="00410F4E"/>
    <w:rsid w:val="00411BE0"/>
    <w:rsid w:val="00411CE0"/>
    <w:rsid w:val="004120C1"/>
    <w:rsid w:val="0041219E"/>
    <w:rsid w:val="004125BC"/>
    <w:rsid w:val="00412DDE"/>
    <w:rsid w:val="004134B3"/>
    <w:rsid w:val="00413F7E"/>
    <w:rsid w:val="004151BD"/>
    <w:rsid w:val="00415D76"/>
    <w:rsid w:val="004162C3"/>
    <w:rsid w:val="004168BA"/>
    <w:rsid w:val="00416DC8"/>
    <w:rsid w:val="00416E42"/>
    <w:rsid w:val="00416EFC"/>
    <w:rsid w:val="00416F7B"/>
    <w:rsid w:val="0041701C"/>
    <w:rsid w:val="004174E7"/>
    <w:rsid w:val="004177D9"/>
    <w:rsid w:val="00420051"/>
    <w:rsid w:val="00420354"/>
    <w:rsid w:val="00420C31"/>
    <w:rsid w:val="00421B3F"/>
    <w:rsid w:val="00422213"/>
    <w:rsid w:val="00422350"/>
    <w:rsid w:val="004225C1"/>
    <w:rsid w:val="00422AEE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174"/>
    <w:rsid w:val="00433484"/>
    <w:rsid w:val="0043357A"/>
    <w:rsid w:val="004339F7"/>
    <w:rsid w:val="00434B77"/>
    <w:rsid w:val="0043544E"/>
    <w:rsid w:val="00435CB4"/>
    <w:rsid w:val="00436124"/>
    <w:rsid w:val="00436371"/>
    <w:rsid w:val="00436A9F"/>
    <w:rsid w:val="00436D92"/>
    <w:rsid w:val="004371BA"/>
    <w:rsid w:val="00437331"/>
    <w:rsid w:val="004376EF"/>
    <w:rsid w:val="0044026A"/>
    <w:rsid w:val="004406DB"/>
    <w:rsid w:val="004407BE"/>
    <w:rsid w:val="004408F7"/>
    <w:rsid w:val="0044198C"/>
    <w:rsid w:val="00441EC5"/>
    <w:rsid w:val="00442D34"/>
    <w:rsid w:val="00443150"/>
    <w:rsid w:val="004437F0"/>
    <w:rsid w:val="00444678"/>
    <w:rsid w:val="00444831"/>
    <w:rsid w:val="00444983"/>
    <w:rsid w:val="00444E0E"/>
    <w:rsid w:val="0044550D"/>
    <w:rsid w:val="0044655D"/>
    <w:rsid w:val="0044669D"/>
    <w:rsid w:val="00447958"/>
    <w:rsid w:val="00447DED"/>
    <w:rsid w:val="00450040"/>
    <w:rsid w:val="0045024A"/>
    <w:rsid w:val="004509F6"/>
    <w:rsid w:val="00451EB8"/>
    <w:rsid w:val="00451F36"/>
    <w:rsid w:val="00452165"/>
    <w:rsid w:val="00452972"/>
    <w:rsid w:val="00453394"/>
    <w:rsid w:val="00453771"/>
    <w:rsid w:val="00453FE3"/>
    <w:rsid w:val="004542B6"/>
    <w:rsid w:val="004545E6"/>
    <w:rsid w:val="0045460F"/>
    <w:rsid w:val="00454ABC"/>
    <w:rsid w:val="00454CCC"/>
    <w:rsid w:val="00454FAD"/>
    <w:rsid w:val="00455190"/>
    <w:rsid w:val="00455328"/>
    <w:rsid w:val="0045547E"/>
    <w:rsid w:val="00455B43"/>
    <w:rsid w:val="00456868"/>
    <w:rsid w:val="0045787F"/>
    <w:rsid w:val="00457CBC"/>
    <w:rsid w:val="00460590"/>
    <w:rsid w:val="00460981"/>
    <w:rsid w:val="00460CF1"/>
    <w:rsid w:val="00460D1A"/>
    <w:rsid w:val="00461B73"/>
    <w:rsid w:val="00462619"/>
    <w:rsid w:val="004626AF"/>
    <w:rsid w:val="00463560"/>
    <w:rsid w:val="00463CA8"/>
    <w:rsid w:val="004640E8"/>
    <w:rsid w:val="00464520"/>
    <w:rsid w:val="0046459B"/>
    <w:rsid w:val="00464F27"/>
    <w:rsid w:val="004664A1"/>
    <w:rsid w:val="0046666A"/>
    <w:rsid w:val="00466F11"/>
    <w:rsid w:val="00467FA8"/>
    <w:rsid w:val="00471092"/>
    <w:rsid w:val="00471B88"/>
    <w:rsid w:val="00471C7C"/>
    <w:rsid w:val="004725B8"/>
    <w:rsid w:val="004725F7"/>
    <w:rsid w:val="0047268C"/>
    <w:rsid w:val="004739C0"/>
    <w:rsid w:val="00473E0E"/>
    <w:rsid w:val="00473FA1"/>
    <w:rsid w:val="00474662"/>
    <w:rsid w:val="00474CE1"/>
    <w:rsid w:val="00474DEF"/>
    <w:rsid w:val="0047502E"/>
    <w:rsid w:val="00475D04"/>
    <w:rsid w:val="004762DD"/>
    <w:rsid w:val="00477011"/>
    <w:rsid w:val="0047733E"/>
    <w:rsid w:val="0047737D"/>
    <w:rsid w:val="004776A5"/>
    <w:rsid w:val="00477802"/>
    <w:rsid w:val="00477D87"/>
    <w:rsid w:val="004800A9"/>
    <w:rsid w:val="0048071D"/>
    <w:rsid w:val="00480933"/>
    <w:rsid w:val="00480953"/>
    <w:rsid w:val="00480B01"/>
    <w:rsid w:val="00481219"/>
    <w:rsid w:val="004814D7"/>
    <w:rsid w:val="004815C8"/>
    <w:rsid w:val="00481D50"/>
    <w:rsid w:val="004820E4"/>
    <w:rsid w:val="00482719"/>
    <w:rsid w:val="00482A55"/>
    <w:rsid w:val="0048379E"/>
    <w:rsid w:val="00483AE7"/>
    <w:rsid w:val="00483B4A"/>
    <w:rsid w:val="00483B93"/>
    <w:rsid w:val="00483CE2"/>
    <w:rsid w:val="0048412F"/>
    <w:rsid w:val="0048424A"/>
    <w:rsid w:val="00484289"/>
    <w:rsid w:val="00484778"/>
    <w:rsid w:val="00484E65"/>
    <w:rsid w:val="00485DB2"/>
    <w:rsid w:val="0048675A"/>
    <w:rsid w:val="0048681D"/>
    <w:rsid w:val="00486AFA"/>
    <w:rsid w:val="00486EDE"/>
    <w:rsid w:val="00486F13"/>
    <w:rsid w:val="0048714D"/>
    <w:rsid w:val="00487410"/>
    <w:rsid w:val="004878DD"/>
    <w:rsid w:val="00487DEC"/>
    <w:rsid w:val="00490AC4"/>
    <w:rsid w:val="00491145"/>
    <w:rsid w:val="004915D0"/>
    <w:rsid w:val="00491C86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428"/>
    <w:rsid w:val="004A2685"/>
    <w:rsid w:val="004A2898"/>
    <w:rsid w:val="004A2B4F"/>
    <w:rsid w:val="004A2BD6"/>
    <w:rsid w:val="004A398A"/>
    <w:rsid w:val="004A4334"/>
    <w:rsid w:val="004A461B"/>
    <w:rsid w:val="004A7485"/>
    <w:rsid w:val="004A7EBD"/>
    <w:rsid w:val="004B0848"/>
    <w:rsid w:val="004B094D"/>
    <w:rsid w:val="004B0AB6"/>
    <w:rsid w:val="004B0EEF"/>
    <w:rsid w:val="004B161A"/>
    <w:rsid w:val="004B190A"/>
    <w:rsid w:val="004B1C94"/>
    <w:rsid w:val="004B1EC1"/>
    <w:rsid w:val="004B2CE4"/>
    <w:rsid w:val="004B3237"/>
    <w:rsid w:val="004B329D"/>
    <w:rsid w:val="004B3939"/>
    <w:rsid w:val="004B482A"/>
    <w:rsid w:val="004B49FD"/>
    <w:rsid w:val="004B4FE2"/>
    <w:rsid w:val="004B5B03"/>
    <w:rsid w:val="004B64E0"/>
    <w:rsid w:val="004B6911"/>
    <w:rsid w:val="004B7271"/>
    <w:rsid w:val="004B748A"/>
    <w:rsid w:val="004B75B7"/>
    <w:rsid w:val="004B7F14"/>
    <w:rsid w:val="004C000A"/>
    <w:rsid w:val="004C0356"/>
    <w:rsid w:val="004C16D7"/>
    <w:rsid w:val="004C1BE2"/>
    <w:rsid w:val="004C1D54"/>
    <w:rsid w:val="004C2AA5"/>
    <w:rsid w:val="004C2AF8"/>
    <w:rsid w:val="004C3346"/>
    <w:rsid w:val="004C345C"/>
    <w:rsid w:val="004C35DE"/>
    <w:rsid w:val="004C3677"/>
    <w:rsid w:val="004C4697"/>
    <w:rsid w:val="004C49D9"/>
    <w:rsid w:val="004C4E81"/>
    <w:rsid w:val="004C5188"/>
    <w:rsid w:val="004C520B"/>
    <w:rsid w:val="004C5332"/>
    <w:rsid w:val="004C6CA9"/>
    <w:rsid w:val="004D0F63"/>
    <w:rsid w:val="004D0FE6"/>
    <w:rsid w:val="004D1AD3"/>
    <w:rsid w:val="004D218B"/>
    <w:rsid w:val="004D2A8A"/>
    <w:rsid w:val="004D2DDB"/>
    <w:rsid w:val="004D353F"/>
    <w:rsid w:val="004D45F1"/>
    <w:rsid w:val="004D4CFF"/>
    <w:rsid w:val="004D50F4"/>
    <w:rsid w:val="004D59A5"/>
    <w:rsid w:val="004D5E18"/>
    <w:rsid w:val="004D5E56"/>
    <w:rsid w:val="004D66FF"/>
    <w:rsid w:val="004D68F9"/>
    <w:rsid w:val="004D75EF"/>
    <w:rsid w:val="004E01DA"/>
    <w:rsid w:val="004E0E63"/>
    <w:rsid w:val="004E1161"/>
    <w:rsid w:val="004E143A"/>
    <w:rsid w:val="004E1466"/>
    <w:rsid w:val="004E1D17"/>
    <w:rsid w:val="004E290D"/>
    <w:rsid w:val="004E2C5A"/>
    <w:rsid w:val="004E3029"/>
    <w:rsid w:val="004E3244"/>
    <w:rsid w:val="004E3465"/>
    <w:rsid w:val="004E35E1"/>
    <w:rsid w:val="004E3AAF"/>
    <w:rsid w:val="004E45CE"/>
    <w:rsid w:val="004E4B53"/>
    <w:rsid w:val="004E520C"/>
    <w:rsid w:val="004E537A"/>
    <w:rsid w:val="004E57C6"/>
    <w:rsid w:val="004E5E91"/>
    <w:rsid w:val="004E5EA6"/>
    <w:rsid w:val="004E6E04"/>
    <w:rsid w:val="004E6E42"/>
    <w:rsid w:val="004E7520"/>
    <w:rsid w:val="004F0371"/>
    <w:rsid w:val="004F0400"/>
    <w:rsid w:val="004F13E6"/>
    <w:rsid w:val="004F1436"/>
    <w:rsid w:val="004F191F"/>
    <w:rsid w:val="004F1A59"/>
    <w:rsid w:val="004F1E03"/>
    <w:rsid w:val="004F1F01"/>
    <w:rsid w:val="004F3748"/>
    <w:rsid w:val="004F3CCF"/>
    <w:rsid w:val="004F4AAA"/>
    <w:rsid w:val="004F4EF3"/>
    <w:rsid w:val="004F56AD"/>
    <w:rsid w:val="004F5851"/>
    <w:rsid w:val="004F61F5"/>
    <w:rsid w:val="004F67F2"/>
    <w:rsid w:val="004F762E"/>
    <w:rsid w:val="004F7895"/>
    <w:rsid w:val="00500308"/>
    <w:rsid w:val="0050069B"/>
    <w:rsid w:val="00500BE1"/>
    <w:rsid w:val="00501DAB"/>
    <w:rsid w:val="00502095"/>
    <w:rsid w:val="005020BE"/>
    <w:rsid w:val="00502D35"/>
    <w:rsid w:val="005032EC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1C58"/>
    <w:rsid w:val="0051215E"/>
    <w:rsid w:val="00512179"/>
    <w:rsid w:val="005124F0"/>
    <w:rsid w:val="00512A5F"/>
    <w:rsid w:val="0051325E"/>
    <w:rsid w:val="005138F5"/>
    <w:rsid w:val="005146C3"/>
    <w:rsid w:val="00514756"/>
    <w:rsid w:val="00514D73"/>
    <w:rsid w:val="00514E5C"/>
    <w:rsid w:val="00515562"/>
    <w:rsid w:val="005155D6"/>
    <w:rsid w:val="0051580D"/>
    <w:rsid w:val="00516404"/>
    <w:rsid w:val="00516479"/>
    <w:rsid w:val="0051681B"/>
    <w:rsid w:val="005204C1"/>
    <w:rsid w:val="0052120D"/>
    <w:rsid w:val="0052122E"/>
    <w:rsid w:val="00521A50"/>
    <w:rsid w:val="00521AF5"/>
    <w:rsid w:val="005244D3"/>
    <w:rsid w:val="005248C6"/>
    <w:rsid w:val="00525125"/>
    <w:rsid w:val="00525AD9"/>
    <w:rsid w:val="00525C4C"/>
    <w:rsid w:val="0052608E"/>
    <w:rsid w:val="00526763"/>
    <w:rsid w:val="00526C21"/>
    <w:rsid w:val="005271D5"/>
    <w:rsid w:val="00527E8D"/>
    <w:rsid w:val="005305EA"/>
    <w:rsid w:val="00530698"/>
    <w:rsid w:val="00530AFE"/>
    <w:rsid w:val="00530D03"/>
    <w:rsid w:val="00530F77"/>
    <w:rsid w:val="00532337"/>
    <w:rsid w:val="005330AD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B01"/>
    <w:rsid w:val="00543123"/>
    <w:rsid w:val="00543905"/>
    <w:rsid w:val="00544887"/>
    <w:rsid w:val="00544C58"/>
    <w:rsid w:val="00544FCB"/>
    <w:rsid w:val="0054519B"/>
    <w:rsid w:val="005453BE"/>
    <w:rsid w:val="0054562C"/>
    <w:rsid w:val="005458D3"/>
    <w:rsid w:val="00550975"/>
    <w:rsid w:val="00550C81"/>
    <w:rsid w:val="00550C9D"/>
    <w:rsid w:val="00551174"/>
    <w:rsid w:val="0055128E"/>
    <w:rsid w:val="0055142B"/>
    <w:rsid w:val="005517F3"/>
    <w:rsid w:val="00551863"/>
    <w:rsid w:val="00552225"/>
    <w:rsid w:val="00552448"/>
    <w:rsid w:val="005526E7"/>
    <w:rsid w:val="0055344D"/>
    <w:rsid w:val="00553C4B"/>
    <w:rsid w:val="00553F9C"/>
    <w:rsid w:val="00554698"/>
    <w:rsid w:val="0055478F"/>
    <w:rsid w:val="00554E9F"/>
    <w:rsid w:val="0055506E"/>
    <w:rsid w:val="005552C0"/>
    <w:rsid w:val="0055658C"/>
    <w:rsid w:val="005568E9"/>
    <w:rsid w:val="005569B1"/>
    <w:rsid w:val="00556E5D"/>
    <w:rsid w:val="00557070"/>
    <w:rsid w:val="0055720D"/>
    <w:rsid w:val="005574CC"/>
    <w:rsid w:val="00557A7D"/>
    <w:rsid w:val="00560151"/>
    <w:rsid w:val="00560801"/>
    <w:rsid w:val="00561467"/>
    <w:rsid w:val="00561870"/>
    <w:rsid w:val="00561B2C"/>
    <w:rsid w:val="0056200F"/>
    <w:rsid w:val="005620D7"/>
    <w:rsid w:val="00562843"/>
    <w:rsid w:val="00562C0D"/>
    <w:rsid w:val="00562D51"/>
    <w:rsid w:val="005634BD"/>
    <w:rsid w:val="00563D58"/>
    <w:rsid w:val="00564A87"/>
    <w:rsid w:val="00564C1A"/>
    <w:rsid w:val="00565063"/>
    <w:rsid w:val="00565333"/>
    <w:rsid w:val="005659E7"/>
    <w:rsid w:val="00565D55"/>
    <w:rsid w:val="00566CA5"/>
    <w:rsid w:val="005677DD"/>
    <w:rsid w:val="0057034B"/>
    <w:rsid w:val="0057041E"/>
    <w:rsid w:val="0057083A"/>
    <w:rsid w:val="0057094C"/>
    <w:rsid w:val="00571545"/>
    <w:rsid w:val="00571884"/>
    <w:rsid w:val="005726F5"/>
    <w:rsid w:val="005729F7"/>
    <w:rsid w:val="005740DE"/>
    <w:rsid w:val="00574B26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1AD5"/>
    <w:rsid w:val="00581ADC"/>
    <w:rsid w:val="0058231F"/>
    <w:rsid w:val="00582BF8"/>
    <w:rsid w:val="00582C2D"/>
    <w:rsid w:val="0058338F"/>
    <w:rsid w:val="005833C2"/>
    <w:rsid w:val="005838DF"/>
    <w:rsid w:val="00583E33"/>
    <w:rsid w:val="0058413B"/>
    <w:rsid w:val="005842E0"/>
    <w:rsid w:val="005842EC"/>
    <w:rsid w:val="005846E0"/>
    <w:rsid w:val="00584A96"/>
    <w:rsid w:val="00584E50"/>
    <w:rsid w:val="0058507D"/>
    <w:rsid w:val="00585171"/>
    <w:rsid w:val="00585864"/>
    <w:rsid w:val="00585A9F"/>
    <w:rsid w:val="00586B4A"/>
    <w:rsid w:val="00587945"/>
    <w:rsid w:val="00587BCE"/>
    <w:rsid w:val="00587C38"/>
    <w:rsid w:val="00590F82"/>
    <w:rsid w:val="00590FF2"/>
    <w:rsid w:val="00591671"/>
    <w:rsid w:val="0059241F"/>
    <w:rsid w:val="005924F1"/>
    <w:rsid w:val="005927DA"/>
    <w:rsid w:val="00592B27"/>
    <w:rsid w:val="00592D74"/>
    <w:rsid w:val="00593222"/>
    <w:rsid w:val="00593CE3"/>
    <w:rsid w:val="00594987"/>
    <w:rsid w:val="005953DB"/>
    <w:rsid w:val="00595BD1"/>
    <w:rsid w:val="00596977"/>
    <w:rsid w:val="0059697F"/>
    <w:rsid w:val="005971D6"/>
    <w:rsid w:val="00597B90"/>
    <w:rsid w:val="005A01FB"/>
    <w:rsid w:val="005A02B9"/>
    <w:rsid w:val="005A06E0"/>
    <w:rsid w:val="005A0A5C"/>
    <w:rsid w:val="005A0BA9"/>
    <w:rsid w:val="005A117D"/>
    <w:rsid w:val="005A18A1"/>
    <w:rsid w:val="005A1A4A"/>
    <w:rsid w:val="005A215F"/>
    <w:rsid w:val="005A22D6"/>
    <w:rsid w:val="005A3574"/>
    <w:rsid w:val="005A361B"/>
    <w:rsid w:val="005A3FDA"/>
    <w:rsid w:val="005A512F"/>
    <w:rsid w:val="005A5583"/>
    <w:rsid w:val="005A57E4"/>
    <w:rsid w:val="005A5BCD"/>
    <w:rsid w:val="005A6244"/>
    <w:rsid w:val="005A67CF"/>
    <w:rsid w:val="005A6BB0"/>
    <w:rsid w:val="005A74AC"/>
    <w:rsid w:val="005A75C4"/>
    <w:rsid w:val="005A76D1"/>
    <w:rsid w:val="005A79D8"/>
    <w:rsid w:val="005B0B61"/>
    <w:rsid w:val="005B1382"/>
    <w:rsid w:val="005B2778"/>
    <w:rsid w:val="005B2922"/>
    <w:rsid w:val="005B2C57"/>
    <w:rsid w:val="005B383F"/>
    <w:rsid w:val="005B4372"/>
    <w:rsid w:val="005B4917"/>
    <w:rsid w:val="005B49BF"/>
    <w:rsid w:val="005B4EA6"/>
    <w:rsid w:val="005B5717"/>
    <w:rsid w:val="005B5B83"/>
    <w:rsid w:val="005B5DC5"/>
    <w:rsid w:val="005B5FC2"/>
    <w:rsid w:val="005B70B1"/>
    <w:rsid w:val="005B782B"/>
    <w:rsid w:val="005B7E44"/>
    <w:rsid w:val="005C076B"/>
    <w:rsid w:val="005C0BB6"/>
    <w:rsid w:val="005C106F"/>
    <w:rsid w:val="005C1535"/>
    <w:rsid w:val="005C1B81"/>
    <w:rsid w:val="005C2DCD"/>
    <w:rsid w:val="005C37DA"/>
    <w:rsid w:val="005C37F3"/>
    <w:rsid w:val="005C39D2"/>
    <w:rsid w:val="005C5465"/>
    <w:rsid w:val="005C5A4C"/>
    <w:rsid w:val="005C5AED"/>
    <w:rsid w:val="005C66C3"/>
    <w:rsid w:val="005C6E1C"/>
    <w:rsid w:val="005C6E8C"/>
    <w:rsid w:val="005C6FCB"/>
    <w:rsid w:val="005C7FA5"/>
    <w:rsid w:val="005D0180"/>
    <w:rsid w:val="005D0569"/>
    <w:rsid w:val="005D099D"/>
    <w:rsid w:val="005D1F34"/>
    <w:rsid w:val="005D2306"/>
    <w:rsid w:val="005D286B"/>
    <w:rsid w:val="005D33FF"/>
    <w:rsid w:val="005D352E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7A6"/>
    <w:rsid w:val="005E17B5"/>
    <w:rsid w:val="005E1838"/>
    <w:rsid w:val="005E1DEB"/>
    <w:rsid w:val="005E2413"/>
    <w:rsid w:val="005E25E0"/>
    <w:rsid w:val="005E2715"/>
    <w:rsid w:val="005E2C44"/>
    <w:rsid w:val="005E2FEE"/>
    <w:rsid w:val="005E3418"/>
    <w:rsid w:val="005E3493"/>
    <w:rsid w:val="005E390D"/>
    <w:rsid w:val="005E4DCC"/>
    <w:rsid w:val="005E57B7"/>
    <w:rsid w:val="005E5AEC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F87"/>
    <w:rsid w:val="005F3A0F"/>
    <w:rsid w:val="005F3C7E"/>
    <w:rsid w:val="005F48B1"/>
    <w:rsid w:val="005F4C50"/>
    <w:rsid w:val="005F509F"/>
    <w:rsid w:val="005F60A7"/>
    <w:rsid w:val="005F60B2"/>
    <w:rsid w:val="005F6A73"/>
    <w:rsid w:val="005F758B"/>
    <w:rsid w:val="006003E1"/>
    <w:rsid w:val="00600409"/>
    <w:rsid w:val="00600EF9"/>
    <w:rsid w:val="00601005"/>
    <w:rsid w:val="0060112A"/>
    <w:rsid w:val="006019F6"/>
    <w:rsid w:val="00602BA6"/>
    <w:rsid w:val="0060357E"/>
    <w:rsid w:val="0060426B"/>
    <w:rsid w:val="006042DE"/>
    <w:rsid w:val="0060459E"/>
    <w:rsid w:val="00604BAC"/>
    <w:rsid w:val="00604DB0"/>
    <w:rsid w:val="00605324"/>
    <w:rsid w:val="006061CE"/>
    <w:rsid w:val="00606949"/>
    <w:rsid w:val="00607347"/>
    <w:rsid w:val="00607408"/>
    <w:rsid w:val="00607835"/>
    <w:rsid w:val="006078CC"/>
    <w:rsid w:val="00607BF2"/>
    <w:rsid w:val="00607ECA"/>
    <w:rsid w:val="00610135"/>
    <w:rsid w:val="00610306"/>
    <w:rsid w:val="0061037E"/>
    <w:rsid w:val="0061114D"/>
    <w:rsid w:val="00611667"/>
    <w:rsid w:val="00611CC5"/>
    <w:rsid w:val="00611D4B"/>
    <w:rsid w:val="006125D5"/>
    <w:rsid w:val="00612D67"/>
    <w:rsid w:val="00613AB2"/>
    <w:rsid w:val="00613AFE"/>
    <w:rsid w:val="00613B0A"/>
    <w:rsid w:val="00613D42"/>
    <w:rsid w:val="00614117"/>
    <w:rsid w:val="00614F7D"/>
    <w:rsid w:val="0061501D"/>
    <w:rsid w:val="00615F57"/>
    <w:rsid w:val="0061603F"/>
    <w:rsid w:val="0061630F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2824"/>
    <w:rsid w:val="00622F77"/>
    <w:rsid w:val="00623F19"/>
    <w:rsid w:val="0062435D"/>
    <w:rsid w:val="006257ED"/>
    <w:rsid w:val="00625918"/>
    <w:rsid w:val="00625DBD"/>
    <w:rsid w:val="00626604"/>
    <w:rsid w:val="0062686B"/>
    <w:rsid w:val="00627128"/>
    <w:rsid w:val="0062787D"/>
    <w:rsid w:val="00627F33"/>
    <w:rsid w:val="00630479"/>
    <w:rsid w:val="00630D50"/>
    <w:rsid w:val="00631943"/>
    <w:rsid w:val="00632F84"/>
    <w:rsid w:val="006336F2"/>
    <w:rsid w:val="00633E95"/>
    <w:rsid w:val="0063439C"/>
    <w:rsid w:val="00634A52"/>
    <w:rsid w:val="00635038"/>
    <w:rsid w:val="00635815"/>
    <w:rsid w:val="00635C5D"/>
    <w:rsid w:val="0063649F"/>
    <w:rsid w:val="00636797"/>
    <w:rsid w:val="00636C80"/>
    <w:rsid w:val="00636F27"/>
    <w:rsid w:val="00637B56"/>
    <w:rsid w:val="00637BB3"/>
    <w:rsid w:val="00640C01"/>
    <w:rsid w:val="0064151D"/>
    <w:rsid w:val="0064251E"/>
    <w:rsid w:val="0064384A"/>
    <w:rsid w:val="00643A2A"/>
    <w:rsid w:val="0064472F"/>
    <w:rsid w:val="00644CF8"/>
    <w:rsid w:val="0064542C"/>
    <w:rsid w:val="00645485"/>
    <w:rsid w:val="00645750"/>
    <w:rsid w:val="006458D7"/>
    <w:rsid w:val="0064607F"/>
    <w:rsid w:val="006464D9"/>
    <w:rsid w:val="006470E8"/>
    <w:rsid w:val="006479E9"/>
    <w:rsid w:val="0065006A"/>
    <w:rsid w:val="00650A9D"/>
    <w:rsid w:val="00650AEF"/>
    <w:rsid w:val="006512A1"/>
    <w:rsid w:val="00651523"/>
    <w:rsid w:val="00651837"/>
    <w:rsid w:val="00651892"/>
    <w:rsid w:val="00651977"/>
    <w:rsid w:val="00651A4B"/>
    <w:rsid w:val="00651B8F"/>
    <w:rsid w:val="00652555"/>
    <w:rsid w:val="00652581"/>
    <w:rsid w:val="00653543"/>
    <w:rsid w:val="006535C9"/>
    <w:rsid w:val="00654645"/>
    <w:rsid w:val="00654A9B"/>
    <w:rsid w:val="00656CCB"/>
    <w:rsid w:val="0065731B"/>
    <w:rsid w:val="006576A9"/>
    <w:rsid w:val="006576ED"/>
    <w:rsid w:val="006577BE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1D3"/>
    <w:rsid w:val="00664630"/>
    <w:rsid w:val="00665A12"/>
    <w:rsid w:val="006663D5"/>
    <w:rsid w:val="00666D1D"/>
    <w:rsid w:val="00667010"/>
    <w:rsid w:val="00667188"/>
    <w:rsid w:val="0066718F"/>
    <w:rsid w:val="00667434"/>
    <w:rsid w:val="00667ADD"/>
    <w:rsid w:val="00670498"/>
    <w:rsid w:val="00670594"/>
    <w:rsid w:val="0067096B"/>
    <w:rsid w:val="00670A5A"/>
    <w:rsid w:val="00670F20"/>
    <w:rsid w:val="006713E2"/>
    <w:rsid w:val="00671E1D"/>
    <w:rsid w:val="00671EB8"/>
    <w:rsid w:val="00672BF9"/>
    <w:rsid w:val="006738C3"/>
    <w:rsid w:val="006740CB"/>
    <w:rsid w:val="00674233"/>
    <w:rsid w:val="00674C0D"/>
    <w:rsid w:val="006751A6"/>
    <w:rsid w:val="006752A6"/>
    <w:rsid w:val="00675462"/>
    <w:rsid w:val="00675EB0"/>
    <w:rsid w:val="00675FB0"/>
    <w:rsid w:val="0067659A"/>
    <w:rsid w:val="0067676E"/>
    <w:rsid w:val="00677149"/>
    <w:rsid w:val="00677531"/>
    <w:rsid w:val="00677B11"/>
    <w:rsid w:val="00677CA8"/>
    <w:rsid w:val="00677D04"/>
    <w:rsid w:val="00677DD1"/>
    <w:rsid w:val="00681593"/>
    <w:rsid w:val="006816A9"/>
    <w:rsid w:val="00681AC4"/>
    <w:rsid w:val="00682C60"/>
    <w:rsid w:val="00682C84"/>
    <w:rsid w:val="00683126"/>
    <w:rsid w:val="00683937"/>
    <w:rsid w:val="00684052"/>
    <w:rsid w:val="006849CE"/>
    <w:rsid w:val="006850E9"/>
    <w:rsid w:val="006851E9"/>
    <w:rsid w:val="00685721"/>
    <w:rsid w:val="00685D01"/>
    <w:rsid w:val="00686896"/>
    <w:rsid w:val="006877AA"/>
    <w:rsid w:val="00687870"/>
    <w:rsid w:val="006879AF"/>
    <w:rsid w:val="00687A3F"/>
    <w:rsid w:val="00690236"/>
    <w:rsid w:val="006907A4"/>
    <w:rsid w:val="00690843"/>
    <w:rsid w:val="00690DF0"/>
    <w:rsid w:val="006933B9"/>
    <w:rsid w:val="0069370B"/>
    <w:rsid w:val="00693718"/>
    <w:rsid w:val="00693E57"/>
    <w:rsid w:val="00694755"/>
    <w:rsid w:val="00694D79"/>
    <w:rsid w:val="00694F57"/>
    <w:rsid w:val="00695056"/>
    <w:rsid w:val="00695237"/>
    <w:rsid w:val="0069530D"/>
    <w:rsid w:val="00695808"/>
    <w:rsid w:val="00696791"/>
    <w:rsid w:val="006969F0"/>
    <w:rsid w:val="00696C9C"/>
    <w:rsid w:val="00696F36"/>
    <w:rsid w:val="00697B4B"/>
    <w:rsid w:val="006A0792"/>
    <w:rsid w:val="006A0E25"/>
    <w:rsid w:val="006A0E79"/>
    <w:rsid w:val="006A1707"/>
    <w:rsid w:val="006A1F9C"/>
    <w:rsid w:val="006A2808"/>
    <w:rsid w:val="006A2819"/>
    <w:rsid w:val="006A29D3"/>
    <w:rsid w:val="006A2EAF"/>
    <w:rsid w:val="006A3A2E"/>
    <w:rsid w:val="006A477D"/>
    <w:rsid w:val="006A495B"/>
    <w:rsid w:val="006A6868"/>
    <w:rsid w:val="006A6D08"/>
    <w:rsid w:val="006A7128"/>
    <w:rsid w:val="006A788D"/>
    <w:rsid w:val="006B1193"/>
    <w:rsid w:val="006B1456"/>
    <w:rsid w:val="006B2C94"/>
    <w:rsid w:val="006B30C2"/>
    <w:rsid w:val="006B31EC"/>
    <w:rsid w:val="006B4120"/>
    <w:rsid w:val="006B46FB"/>
    <w:rsid w:val="006B47B9"/>
    <w:rsid w:val="006B48A9"/>
    <w:rsid w:val="006B4909"/>
    <w:rsid w:val="006B4DDE"/>
    <w:rsid w:val="006B5649"/>
    <w:rsid w:val="006B5703"/>
    <w:rsid w:val="006B590C"/>
    <w:rsid w:val="006B6C9E"/>
    <w:rsid w:val="006B789E"/>
    <w:rsid w:val="006B79D1"/>
    <w:rsid w:val="006B7A2F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3EB"/>
    <w:rsid w:val="006C47D1"/>
    <w:rsid w:val="006C47E7"/>
    <w:rsid w:val="006C60F5"/>
    <w:rsid w:val="006C715A"/>
    <w:rsid w:val="006D01D3"/>
    <w:rsid w:val="006D04C3"/>
    <w:rsid w:val="006D0711"/>
    <w:rsid w:val="006D0AA0"/>
    <w:rsid w:val="006D1A4F"/>
    <w:rsid w:val="006D1C90"/>
    <w:rsid w:val="006D270B"/>
    <w:rsid w:val="006D27E2"/>
    <w:rsid w:val="006D306E"/>
    <w:rsid w:val="006D31D7"/>
    <w:rsid w:val="006D3687"/>
    <w:rsid w:val="006D3A6D"/>
    <w:rsid w:val="006D3EBB"/>
    <w:rsid w:val="006D4811"/>
    <w:rsid w:val="006D52AC"/>
    <w:rsid w:val="006D5730"/>
    <w:rsid w:val="006D5794"/>
    <w:rsid w:val="006D633E"/>
    <w:rsid w:val="006D6BE3"/>
    <w:rsid w:val="006D70D0"/>
    <w:rsid w:val="006D79E7"/>
    <w:rsid w:val="006D7A12"/>
    <w:rsid w:val="006E0C2C"/>
    <w:rsid w:val="006E0F73"/>
    <w:rsid w:val="006E15B3"/>
    <w:rsid w:val="006E17FB"/>
    <w:rsid w:val="006E1C40"/>
    <w:rsid w:val="006E1F56"/>
    <w:rsid w:val="006E21FB"/>
    <w:rsid w:val="006E2764"/>
    <w:rsid w:val="006E27AD"/>
    <w:rsid w:val="006E39ED"/>
    <w:rsid w:val="006E3C04"/>
    <w:rsid w:val="006E3F87"/>
    <w:rsid w:val="006E4506"/>
    <w:rsid w:val="006E4EE4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7DF"/>
    <w:rsid w:val="006F092E"/>
    <w:rsid w:val="006F1726"/>
    <w:rsid w:val="006F173E"/>
    <w:rsid w:val="006F2275"/>
    <w:rsid w:val="006F2BB1"/>
    <w:rsid w:val="006F300C"/>
    <w:rsid w:val="006F36A9"/>
    <w:rsid w:val="006F404E"/>
    <w:rsid w:val="006F45E9"/>
    <w:rsid w:val="006F5D6C"/>
    <w:rsid w:val="006F5EBF"/>
    <w:rsid w:val="006F5F8B"/>
    <w:rsid w:val="006F60A3"/>
    <w:rsid w:val="006F6193"/>
    <w:rsid w:val="006F74F8"/>
    <w:rsid w:val="006F74F9"/>
    <w:rsid w:val="006F784F"/>
    <w:rsid w:val="006FC579"/>
    <w:rsid w:val="007006FC"/>
    <w:rsid w:val="00700D2B"/>
    <w:rsid w:val="0070160F"/>
    <w:rsid w:val="00701A1B"/>
    <w:rsid w:val="00701C5B"/>
    <w:rsid w:val="007024E5"/>
    <w:rsid w:val="007028F2"/>
    <w:rsid w:val="00703659"/>
    <w:rsid w:val="00703B24"/>
    <w:rsid w:val="0070403C"/>
    <w:rsid w:val="0070411E"/>
    <w:rsid w:val="00704123"/>
    <w:rsid w:val="0070427F"/>
    <w:rsid w:val="00704776"/>
    <w:rsid w:val="007049B7"/>
    <w:rsid w:val="00705247"/>
    <w:rsid w:val="0070628F"/>
    <w:rsid w:val="00706710"/>
    <w:rsid w:val="0070678C"/>
    <w:rsid w:val="00707772"/>
    <w:rsid w:val="00710442"/>
    <w:rsid w:val="00710AB7"/>
    <w:rsid w:val="0071102F"/>
    <w:rsid w:val="00711447"/>
    <w:rsid w:val="0071176A"/>
    <w:rsid w:val="0071193F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4445"/>
    <w:rsid w:val="00715F3C"/>
    <w:rsid w:val="00715F69"/>
    <w:rsid w:val="007165A0"/>
    <w:rsid w:val="0071673F"/>
    <w:rsid w:val="0071768C"/>
    <w:rsid w:val="00717A21"/>
    <w:rsid w:val="00717E68"/>
    <w:rsid w:val="00720076"/>
    <w:rsid w:val="00720190"/>
    <w:rsid w:val="007205D2"/>
    <w:rsid w:val="00720B33"/>
    <w:rsid w:val="00720F61"/>
    <w:rsid w:val="00720F7F"/>
    <w:rsid w:val="007214F6"/>
    <w:rsid w:val="00721B8F"/>
    <w:rsid w:val="00721BBA"/>
    <w:rsid w:val="00721DCD"/>
    <w:rsid w:val="00721F6F"/>
    <w:rsid w:val="00721FFE"/>
    <w:rsid w:val="007230E3"/>
    <w:rsid w:val="00723E83"/>
    <w:rsid w:val="00724112"/>
    <w:rsid w:val="00724636"/>
    <w:rsid w:val="00725967"/>
    <w:rsid w:val="007260ED"/>
    <w:rsid w:val="007263B5"/>
    <w:rsid w:val="00726993"/>
    <w:rsid w:val="00726A8B"/>
    <w:rsid w:val="00726F21"/>
    <w:rsid w:val="00727328"/>
    <w:rsid w:val="00727E73"/>
    <w:rsid w:val="007308A3"/>
    <w:rsid w:val="00731275"/>
    <w:rsid w:val="007313DF"/>
    <w:rsid w:val="007314D6"/>
    <w:rsid w:val="007319D5"/>
    <w:rsid w:val="007331C7"/>
    <w:rsid w:val="00733BB9"/>
    <w:rsid w:val="00734270"/>
    <w:rsid w:val="00734345"/>
    <w:rsid w:val="007346FD"/>
    <w:rsid w:val="00735465"/>
    <w:rsid w:val="00735B72"/>
    <w:rsid w:val="007360EF"/>
    <w:rsid w:val="007362B9"/>
    <w:rsid w:val="007365DD"/>
    <w:rsid w:val="00737B3E"/>
    <w:rsid w:val="00737D6B"/>
    <w:rsid w:val="00737E04"/>
    <w:rsid w:val="00740CA0"/>
    <w:rsid w:val="0074196E"/>
    <w:rsid w:val="00741DB9"/>
    <w:rsid w:val="0074263A"/>
    <w:rsid w:val="00742904"/>
    <w:rsid w:val="00742BFB"/>
    <w:rsid w:val="00742E1E"/>
    <w:rsid w:val="00743550"/>
    <w:rsid w:val="0074380F"/>
    <w:rsid w:val="00743B6A"/>
    <w:rsid w:val="00743D4A"/>
    <w:rsid w:val="00743FE2"/>
    <w:rsid w:val="0074467A"/>
    <w:rsid w:val="00744952"/>
    <w:rsid w:val="00745545"/>
    <w:rsid w:val="00745F3E"/>
    <w:rsid w:val="00746FD4"/>
    <w:rsid w:val="00747830"/>
    <w:rsid w:val="00747DDB"/>
    <w:rsid w:val="00747ECF"/>
    <w:rsid w:val="007502FA"/>
    <w:rsid w:val="00751610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2A7"/>
    <w:rsid w:val="007564CB"/>
    <w:rsid w:val="00756DB9"/>
    <w:rsid w:val="00756E44"/>
    <w:rsid w:val="0075758A"/>
    <w:rsid w:val="00757A17"/>
    <w:rsid w:val="0076004E"/>
    <w:rsid w:val="007607A4"/>
    <w:rsid w:val="00760EDC"/>
    <w:rsid w:val="0076192E"/>
    <w:rsid w:val="00761BB0"/>
    <w:rsid w:val="00762094"/>
    <w:rsid w:val="00762CE5"/>
    <w:rsid w:val="0076334F"/>
    <w:rsid w:val="007634C8"/>
    <w:rsid w:val="007639E1"/>
    <w:rsid w:val="00764266"/>
    <w:rsid w:val="00764365"/>
    <w:rsid w:val="00764659"/>
    <w:rsid w:val="007648DC"/>
    <w:rsid w:val="00765685"/>
    <w:rsid w:val="007658AE"/>
    <w:rsid w:val="0076591D"/>
    <w:rsid w:val="00765E55"/>
    <w:rsid w:val="007663A8"/>
    <w:rsid w:val="007663BB"/>
    <w:rsid w:val="00766CB7"/>
    <w:rsid w:val="00766D98"/>
    <w:rsid w:val="007677A9"/>
    <w:rsid w:val="00767EE4"/>
    <w:rsid w:val="00770839"/>
    <w:rsid w:val="00770B2D"/>
    <w:rsid w:val="00770D5F"/>
    <w:rsid w:val="00770D7D"/>
    <w:rsid w:val="0077174D"/>
    <w:rsid w:val="00771A8A"/>
    <w:rsid w:val="00771D02"/>
    <w:rsid w:val="00771D92"/>
    <w:rsid w:val="0077233A"/>
    <w:rsid w:val="00772A6D"/>
    <w:rsid w:val="0077308A"/>
    <w:rsid w:val="007730F4"/>
    <w:rsid w:val="0077313D"/>
    <w:rsid w:val="00773690"/>
    <w:rsid w:val="007736D7"/>
    <w:rsid w:val="00773B47"/>
    <w:rsid w:val="007744F1"/>
    <w:rsid w:val="007748CE"/>
    <w:rsid w:val="00774F2E"/>
    <w:rsid w:val="007753D2"/>
    <w:rsid w:val="00776328"/>
    <w:rsid w:val="007763EF"/>
    <w:rsid w:val="00776E5F"/>
    <w:rsid w:val="00777CE3"/>
    <w:rsid w:val="007803CA"/>
    <w:rsid w:val="00780437"/>
    <w:rsid w:val="00780556"/>
    <w:rsid w:val="007817A5"/>
    <w:rsid w:val="007818FE"/>
    <w:rsid w:val="00782036"/>
    <w:rsid w:val="00782254"/>
    <w:rsid w:val="0078251B"/>
    <w:rsid w:val="0078320C"/>
    <w:rsid w:val="00783585"/>
    <w:rsid w:val="00783DD5"/>
    <w:rsid w:val="00784537"/>
    <w:rsid w:val="00784AF5"/>
    <w:rsid w:val="007854DF"/>
    <w:rsid w:val="00785940"/>
    <w:rsid w:val="00785FE5"/>
    <w:rsid w:val="007862C4"/>
    <w:rsid w:val="0078668A"/>
    <w:rsid w:val="00786DB6"/>
    <w:rsid w:val="0079092B"/>
    <w:rsid w:val="00790AA4"/>
    <w:rsid w:val="00790C43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4583"/>
    <w:rsid w:val="007949AB"/>
    <w:rsid w:val="00794C9B"/>
    <w:rsid w:val="00796201"/>
    <w:rsid w:val="00796520"/>
    <w:rsid w:val="00796A89"/>
    <w:rsid w:val="00796D64"/>
    <w:rsid w:val="00796E91"/>
    <w:rsid w:val="007976C5"/>
    <w:rsid w:val="00797756"/>
    <w:rsid w:val="00797922"/>
    <w:rsid w:val="007979D2"/>
    <w:rsid w:val="00797AA9"/>
    <w:rsid w:val="007A0303"/>
    <w:rsid w:val="007A0391"/>
    <w:rsid w:val="007A0B32"/>
    <w:rsid w:val="007A0C37"/>
    <w:rsid w:val="007A0F7E"/>
    <w:rsid w:val="007A14B3"/>
    <w:rsid w:val="007A1588"/>
    <w:rsid w:val="007A2261"/>
    <w:rsid w:val="007A2404"/>
    <w:rsid w:val="007A27FB"/>
    <w:rsid w:val="007A2F3E"/>
    <w:rsid w:val="007A2F5B"/>
    <w:rsid w:val="007A3211"/>
    <w:rsid w:val="007A38F3"/>
    <w:rsid w:val="007A442B"/>
    <w:rsid w:val="007A458A"/>
    <w:rsid w:val="007A4A08"/>
    <w:rsid w:val="007A4B0F"/>
    <w:rsid w:val="007A5D70"/>
    <w:rsid w:val="007A68CB"/>
    <w:rsid w:val="007A7152"/>
    <w:rsid w:val="007A750D"/>
    <w:rsid w:val="007A7511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46B"/>
    <w:rsid w:val="007B7655"/>
    <w:rsid w:val="007B7D0B"/>
    <w:rsid w:val="007B7E42"/>
    <w:rsid w:val="007B7EA1"/>
    <w:rsid w:val="007B7FC5"/>
    <w:rsid w:val="007C095F"/>
    <w:rsid w:val="007C0CEF"/>
    <w:rsid w:val="007C1253"/>
    <w:rsid w:val="007C1584"/>
    <w:rsid w:val="007C16AA"/>
    <w:rsid w:val="007C19CC"/>
    <w:rsid w:val="007C2097"/>
    <w:rsid w:val="007C2536"/>
    <w:rsid w:val="007C259A"/>
    <w:rsid w:val="007C2ECC"/>
    <w:rsid w:val="007C56E7"/>
    <w:rsid w:val="007C5A57"/>
    <w:rsid w:val="007C5C2E"/>
    <w:rsid w:val="007C647E"/>
    <w:rsid w:val="007C658B"/>
    <w:rsid w:val="007C67FC"/>
    <w:rsid w:val="007C6A33"/>
    <w:rsid w:val="007C6FC5"/>
    <w:rsid w:val="007C70BE"/>
    <w:rsid w:val="007C7C38"/>
    <w:rsid w:val="007C7F17"/>
    <w:rsid w:val="007D0031"/>
    <w:rsid w:val="007D0925"/>
    <w:rsid w:val="007D0BEE"/>
    <w:rsid w:val="007D0DE5"/>
    <w:rsid w:val="007D1002"/>
    <w:rsid w:val="007D1118"/>
    <w:rsid w:val="007D12F1"/>
    <w:rsid w:val="007D1570"/>
    <w:rsid w:val="007D3778"/>
    <w:rsid w:val="007D3DDB"/>
    <w:rsid w:val="007D4544"/>
    <w:rsid w:val="007D46E7"/>
    <w:rsid w:val="007D4FDF"/>
    <w:rsid w:val="007D5A25"/>
    <w:rsid w:val="007D5BEF"/>
    <w:rsid w:val="007D5F5A"/>
    <w:rsid w:val="007D6A07"/>
    <w:rsid w:val="007D6B49"/>
    <w:rsid w:val="007D720E"/>
    <w:rsid w:val="007D739D"/>
    <w:rsid w:val="007D792B"/>
    <w:rsid w:val="007E03CE"/>
    <w:rsid w:val="007E04AD"/>
    <w:rsid w:val="007E0D96"/>
    <w:rsid w:val="007E0F50"/>
    <w:rsid w:val="007E170D"/>
    <w:rsid w:val="007E199B"/>
    <w:rsid w:val="007E1E37"/>
    <w:rsid w:val="007E1F3C"/>
    <w:rsid w:val="007E21C2"/>
    <w:rsid w:val="007E25D2"/>
    <w:rsid w:val="007E2643"/>
    <w:rsid w:val="007E2EE1"/>
    <w:rsid w:val="007E3638"/>
    <w:rsid w:val="007E375B"/>
    <w:rsid w:val="007E3BD7"/>
    <w:rsid w:val="007E3F5D"/>
    <w:rsid w:val="007E593D"/>
    <w:rsid w:val="007E6CE4"/>
    <w:rsid w:val="007E78D5"/>
    <w:rsid w:val="007E7B60"/>
    <w:rsid w:val="007F087A"/>
    <w:rsid w:val="007F0B40"/>
    <w:rsid w:val="007F0DAD"/>
    <w:rsid w:val="007F1E07"/>
    <w:rsid w:val="007F20F6"/>
    <w:rsid w:val="007F26FA"/>
    <w:rsid w:val="007F2B0F"/>
    <w:rsid w:val="007F2F89"/>
    <w:rsid w:val="007F32B1"/>
    <w:rsid w:val="007F4677"/>
    <w:rsid w:val="007F4A6D"/>
    <w:rsid w:val="007F4C03"/>
    <w:rsid w:val="007F5C11"/>
    <w:rsid w:val="007F5DA6"/>
    <w:rsid w:val="007F6B20"/>
    <w:rsid w:val="007F6BD2"/>
    <w:rsid w:val="007F7200"/>
    <w:rsid w:val="007F751A"/>
    <w:rsid w:val="007F7C4C"/>
    <w:rsid w:val="007F7C71"/>
    <w:rsid w:val="00800C5B"/>
    <w:rsid w:val="00801220"/>
    <w:rsid w:val="00801717"/>
    <w:rsid w:val="00801B76"/>
    <w:rsid w:val="0080296D"/>
    <w:rsid w:val="008036C0"/>
    <w:rsid w:val="00803783"/>
    <w:rsid w:val="00804009"/>
    <w:rsid w:val="00804F83"/>
    <w:rsid w:val="00805214"/>
    <w:rsid w:val="0080593B"/>
    <w:rsid w:val="00806082"/>
    <w:rsid w:val="008066FB"/>
    <w:rsid w:val="0081006D"/>
    <w:rsid w:val="00810476"/>
    <w:rsid w:val="008106FE"/>
    <w:rsid w:val="00811341"/>
    <w:rsid w:val="008114B6"/>
    <w:rsid w:val="008116FD"/>
    <w:rsid w:val="0081170F"/>
    <w:rsid w:val="0081182E"/>
    <w:rsid w:val="00811971"/>
    <w:rsid w:val="00811A87"/>
    <w:rsid w:val="008120CC"/>
    <w:rsid w:val="00812660"/>
    <w:rsid w:val="0081307E"/>
    <w:rsid w:val="008136B4"/>
    <w:rsid w:val="00813854"/>
    <w:rsid w:val="00814367"/>
    <w:rsid w:val="00814B1D"/>
    <w:rsid w:val="00814B85"/>
    <w:rsid w:val="008150D9"/>
    <w:rsid w:val="008153BC"/>
    <w:rsid w:val="008153E9"/>
    <w:rsid w:val="00820A79"/>
    <w:rsid w:val="0082193C"/>
    <w:rsid w:val="008225B3"/>
    <w:rsid w:val="008225B6"/>
    <w:rsid w:val="00822602"/>
    <w:rsid w:val="008231B8"/>
    <w:rsid w:val="00823EC0"/>
    <w:rsid w:val="0082443E"/>
    <w:rsid w:val="00824579"/>
    <w:rsid w:val="008246F3"/>
    <w:rsid w:val="00824EE9"/>
    <w:rsid w:val="008257C6"/>
    <w:rsid w:val="008269E1"/>
    <w:rsid w:val="00826B57"/>
    <w:rsid w:val="00826BD9"/>
    <w:rsid w:val="00827740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2804"/>
    <w:rsid w:val="00833C77"/>
    <w:rsid w:val="008342E4"/>
    <w:rsid w:val="0083492C"/>
    <w:rsid w:val="00834BED"/>
    <w:rsid w:val="00835333"/>
    <w:rsid w:val="008359F5"/>
    <w:rsid w:val="00835E66"/>
    <w:rsid w:val="008368DF"/>
    <w:rsid w:val="00836B28"/>
    <w:rsid w:val="008376AE"/>
    <w:rsid w:val="0084087A"/>
    <w:rsid w:val="00840DDE"/>
    <w:rsid w:val="008411FB"/>
    <w:rsid w:val="00841859"/>
    <w:rsid w:val="008419BD"/>
    <w:rsid w:val="00841F47"/>
    <w:rsid w:val="00841F75"/>
    <w:rsid w:val="00842F7C"/>
    <w:rsid w:val="008430C1"/>
    <w:rsid w:val="00843339"/>
    <w:rsid w:val="008438AD"/>
    <w:rsid w:val="00843928"/>
    <w:rsid w:val="00843A07"/>
    <w:rsid w:val="00843B34"/>
    <w:rsid w:val="00843C17"/>
    <w:rsid w:val="00843D91"/>
    <w:rsid w:val="008440C5"/>
    <w:rsid w:val="008441D4"/>
    <w:rsid w:val="008446B5"/>
    <w:rsid w:val="00844BA6"/>
    <w:rsid w:val="00844C64"/>
    <w:rsid w:val="00845D6D"/>
    <w:rsid w:val="0084636A"/>
    <w:rsid w:val="00846648"/>
    <w:rsid w:val="008467E1"/>
    <w:rsid w:val="00846B44"/>
    <w:rsid w:val="0084737B"/>
    <w:rsid w:val="0085074D"/>
    <w:rsid w:val="00850857"/>
    <w:rsid w:val="008515B8"/>
    <w:rsid w:val="00851657"/>
    <w:rsid w:val="00851EBE"/>
    <w:rsid w:val="00852677"/>
    <w:rsid w:val="00852AC2"/>
    <w:rsid w:val="00852EAD"/>
    <w:rsid w:val="008532F0"/>
    <w:rsid w:val="00853694"/>
    <w:rsid w:val="00853977"/>
    <w:rsid w:val="00853A5E"/>
    <w:rsid w:val="00853ACF"/>
    <w:rsid w:val="00853B65"/>
    <w:rsid w:val="00853B79"/>
    <w:rsid w:val="008547BB"/>
    <w:rsid w:val="00854EAA"/>
    <w:rsid w:val="0085523B"/>
    <w:rsid w:val="00855297"/>
    <w:rsid w:val="00856326"/>
    <w:rsid w:val="00856BAA"/>
    <w:rsid w:val="008574D6"/>
    <w:rsid w:val="00857ADE"/>
    <w:rsid w:val="00860A4E"/>
    <w:rsid w:val="00860B95"/>
    <w:rsid w:val="0086103D"/>
    <w:rsid w:val="00861562"/>
    <w:rsid w:val="00861D9F"/>
    <w:rsid w:val="00861E73"/>
    <w:rsid w:val="008626E7"/>
    <w:rsid w:val="008629CE"/>
    <w:rsid w:val="00862D95"/>
    <w:rsid w:val="00862F3D"/>
    <w:rsid w:val="00862FBF"/>
    <w:rsid w:val="008636E6"/>
    <w:rsid w:val="008642A7"/>
    <w:rsid w:val="00864714"/>
    <w:rsid w:val="00865313"/>
    <w:rsid w:val="00865780"/>
    <w:rsid w:val="0086588E"/>
    <w:rsid w:val="0086588F"/>
    <w:rsid w:val="00866091"/>
    <w:rsid w:val="00866660"/>
    <w:rsid w:val="008666D1"/>
    <w:rsid w:val="00866812"/>
    <w:rsid w:val="00866C7D"/>
    <w:rsid w:val="00866CC5"/>
    <w:rsid w:val="00866EFC"/>
    <w:rsid w:val="0086789B"/>
    <w:rsid w:val="0087021B"/>
    <w:rsid w:val="0087076B"/>
    <w:rsid w:val="008709BE"/>
    <w:rsid w:val="00870EE7"/>
    <w:rsid w:val="008717DD"/>
    <w:rsid w:val="00871B22"/>
    <w:rsid w:val="00872AC9"/>
    <w:rsid w:val="00872CED"/>
    <w:rsid w:val="00872D31"/>
    <w:rsid w:val="0087365F"/>
    <w:rsid w:val="008736B6"/>
    <w:rsid w:val="008741D6"/>
    <w:rsid w:val="0087433F"/>
    <w:rsid w:val="0087441F"/>
    <w:rsid w:val="00874842"/>
    <w:rsid w:val="00874C4F"/>
    <w:rsid w:val="008751B7"/>
    <w:rsid w:val="00875C73"/>
    <w:rsid w:val="008761AD"/>
    <w:rsid w:val="00876A17"/>
    <w:rsid w:val="00876A7F"/>
    <w:rsid w:val="00876B28"/>
    <w:rsid w:val="008777DB"/>
    <w:rsid w:val="0088211D"/>
    <w:rsid w:val="008828BE"/>
    <w:rsid w:val="00882CB0"/>
    <w:rsid w:val="008832D6"/>
    <w:rsid w:val="00883843"/>
    <w:rsid w:val="0088392B"/>
    <w:rsid w:val="00883ABD"/>
    <w:rsid w:val="00883DD1"/>
    <w:rsid w:val="008847B2"/>
    <w:rsid w:val="008849EE"/>
    <w:rsid w:val="00884CD6"/>
    <w:rsid w:val="00884F36"/>
    <w:rsid w:val="008853DC"/>
    <w:rsid w:val="00885889"/>
    <w:rsid w:val="00885CA5"/>
    <w:rsid w:val="0088696D"/>
    <w:rsid w:val="00886A6A"/>
    <w:rsid w:val="00886FAD"/>
    <w:rsid w:val="008877EA"/>
    <w:rsid w:val="00887858"/>
    <w:rsid w:val="00887D93"/>
    <w:rsid w:val="008903CD"/>
    <w:rsid w:val="00890D1B"/>
    <w:rsid w:val="00891363"/>
    <w:rsid w:val="00891C87"/>
    <w:rsid w:val="008921E5"/>
    <w:rsid w:val="00892985"/>
    <w:rsid w:val="00892FBD"/>
    <w:rsid w:val="008939D1"/>
    <w:rsid w:val="00893A53"/>
    <w:rsid w:val="00894795"/>
    <w:rsid w:val="008949FC"/>
    <w:rsid w:val="00894B9D"/>
    <w:rsid w:val="00894E91"/>
    <w:rsid w:val="0089560E"/>
    <w:rsid w:val="008956BE"/>
    <w:rsid w:val="00895E93"/>
    <w:rsid w:val="0089641E"/>
    <w:rsid w:val="0089700A"/>
    <w:rsid w:val="00897825"/>
    <w:rsid w:val="00897C43"/>
    <w:rsid w:val="00897CED"/>
    <w:rsid w:val="00897DEA"/>
    <w:rsid w:val="008A09E5"/>
    <w:rsid w:val="008A0DE8"/>
    <w:rsid w:val="008A14AD"/>
    <w:rsid w:val="008A1791"/>
    <w:rsid w:val="008A1B2C"/>
    <w:rsid w:val="008A1CF1"/>
    <w:rsid w:val="008A2A3F"/>
    <w:rsid w:val="008A2E55"/>
    <w:rsid w:val="008A31FD"/>
    <w:rsid w:val="008A36E3"/>
    <w:rsid w:val="008A38AE"/>
    <w:rsid w:val="008A3922"/>
    <w:rsid w:val="008A4488"/>
    <w:rsid w:val="008A4AF8"/>
    <w:rsid w:val="008A4F0C"/>
    <w:rsid w:val="008A5168"/>
    <w:rsid w:val="008A5A71"/>
    <w:rsid w:val="008A5C6D"/>
    <w:rsid w:val="008A5EC4"/>
    <w:rsid w:val="008A619C"/>
    <w:rsid w:val="008A6579"/>
    <w:rsid w:val="008A66C8"/>
    <w:rsid w:val="008A6BB0"/>
    <w:rsid w:val="008A7566"/>
    <w:rsid w:val="008A7668"/>
    <w:rsid w:val="008A76D1"/>
    <w:rsid w:val="008A76F9"/>
    <w:rsid w:val="008B00E0"/>
    <w:rsid w:val="008B0E8E"/>
    <w:rsid w:val="008B10C2"/>
    <w:rsid w:val="008B11F8"/>
    <w:rsid w:val="008B16A4"/>
    <w:rsid w:val="008B1992"/>
    <w:rsid w:val="008B1ABE"/>
    <w:rsid w:val="008B1C4E"/>
    <w:rsid w:val="008B25D5"/>
    <w:rsid w:val="008B3434"/>
    <w:rsid w:val="008B382E"/>
    <w:rsid w:val="008B3CE0"/>
    <w:rsid w:val="008B4878"/>
    <w:rsid w:val="008B48D4"/>
    <w:rsid w:val="008B4919"/>
    <w:rsid w:val="008B4AEC"/>
    <w:rsid w:val="008B5B2A"/>
    <w:rsid w:val="008B5EA8"/>
    <w:rsid w:val="008B607D"/>
    <w:rsid w:val="008B69F9"/>
    <w:rsid w:val="008B6F14"/>
    <w:rsid w:val="008B7256"/>
    <w:rsid w:val="008B743C"/>
    <w:rsid w:val="008B78B1"/>
    <w:rsid w:val="008B7F27"/>
    <w:rsid w:val="008C06DF"/>
    <w:rsid w:val="008C1254"/>
    <w:rsid w:val="008C16CE"/>
    <w:rsid w:val="008C1A5B"/>
    <w:rsid w:val="008C3619"/>
    <w:rsid w:val="008C3943"/>
    <w:rsid w:val="008C3AF1"/>
    <w:rsid w:val="008C3F68"/>
    <w:rsid w:val="008C4545"/>
    <w:rsid w:val="008C495C"/>
    <w:rsid w:val="008C49FA"/>
    <w:rsid w:val="008C4C7A"/>
    <w:rsid w:val="008C4F28"/>
    <w:rsid w:val="008C5011"/>
    <w:rsid w:val="008C543F"/>
    <w:rsid w:val="008C5E9C"/>
    <w:rsid w:val="008C6AC0"/>
    <w:rsid w:val="008C6EF4"/>
    <w:rsid w:val="008C7572"/>
    <w:rsid w:val="008C762E"/>
    <w:rsid w:val="008C7968"/>
    <w:rsid w:val="008C7CF3"/>
    <w:rsid w:val="008D0B9C"/>
    <w:rsid w:val="008D0F70"/>
    <w:rsid w:val="008D16A2"/>
    <w:rsid w:val="008D1BE1"/>
    <w:rsid w:val="008D1F1F"/>
    <w:rsid w:val="008D2EC5"/>
    <w:rsid w:val="008D2FDE"/>
    <w:rsid w:val="008D344C"/>
    <w:rsid w:val="008D3BDC"/>
    <w:rsid w:val="008D3C52"/>
    <w:rsid w:val="008D4AF7"/>
    <w:rsid w:val="008D5068"/>
    <w:rsid w:val="008D5159"/>
    <w:rsid w:val="008D5591"/>
    <w:rsid w:val="008D5613"/>
    <w:rsid w:val="008D6570"/>
    <w:rsid w:val="008D6598"/>
    <w:rsid w:val="008D6901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2F4D"/>
    <w:rsid w:val="008E3958"/>
    <w:rsid w:val="008E399B"/>
    <w:rsid w:val="008E3C70"/>
    <w:rsid w:val="008E4068"/>
    <w:rsid w:val="008E4256"/>
    <w:rsid w:val="008E5147"/>
    <w:rsid w:val="008E5408"/>
    <w:rsid w:val="008E565C"/>
    <w:rsid w:val="008E5C27"/>
    <w:rsid w:val="008E673C"/>
    <w:rsid w:val="008E6B28"/>
    <w:rsid w:val="008E6FDF"/>
    <w:rsid w:val="008E761B"/>
    <w:rsid w:val="008E7A2F"/>
    <w:rsid w:val="008E7A4E"/>
    <w:rsid w:val="008E7AE7"/>
    <w:rsid w:val="008F02B4"/>
    <w:rsid w:val="008F02BA"/>
    <w:rsid w:val="008F0B92"/>
    <w:rsid w:val="008F0D52"/>
    <w:rsid w:val="008F1147"/>
    <w:rsid w:val="008F189B"/>
    <w:rsid w:val="008F1A00"/>
    <w:rsid w:val="008F1BA0"/>
    <w:rsid w:val="008F2697"/>
    <w:rsid w:val="008F280B"/>
    <w:rsid w:val="008F2AEB"/>
    <w:rsid w:val="008F2B7C"/>
    <w:rsid w:val="008F2C14"/>
    <w:rsid w:val="008F3604"/>
    <w:rsid w:val="008F404D"/>
    <w:rsid w:val="008F4C3E"/>
    <w:rsid w:val="008F549F"/>
    <w:rsid w:val="008F62CF"/>
    <w:rsid w:val="008F655E"/>
    <w:rsid w:val="008F686C"/>
    <w:rsid w:val="008F6F75"/>
    <w:rsid w:val="008F791D"/>
    <w:rsid w:val="009001C6"/>
    <w:rsid w:val="009013A5"/>
    <w:rsid w:val="00901A32"/>
    <w:rsid w:val="00901E8E"/>
    <w:rsid w:val="009020C2"/>
    <w:rsid w:val="00902460"/>
    <w:rsid w:val="00902645"/>
    <w:rsid w:val="009026A4"/>
    <w:rsid w:val="00903598"/>
    <w:rsid w:val="00903682"/>
    <w:rsid w:val="00903835"/>
    <w:rsid w:val="00903B46"/>
    <w:rsid w:val="00903F13"/>
    <w:rsid w:val="00904E93"/>
    <w:rsid w:val="0090501B"/>
    <w:rsid w:val="0090527B"/>
    <w:rsid w:val="00905803"/>
    <w:rsid w:val="009058E6"/>
    <w:rsid w:val="00905A72"/>
    <w:rsid w:val="00906F20"/>
    <w:rsid w:val="009078C7"/>
    <w:rsid w:val="00907BFD"/>
    <w:rsid w:val="009114E1"/>
    <w:rsid w:val="009120CA"/>
    <w:rsid w:val="00912803"/>
    <w:rsid w:val="0091390D"/>
    <w:rsid w:val="009146DB"/>
    <w:rsid w:val="009159AB"/>
    <w:rsid w:val="00915B8D"/>
    <w:rsid w:val="00915D10"/>
    <w:rsid w:val="00915F9C"/>
    <w:rsid w:val="009161D4"/>
    <w:rsid w:val="00916583"/>
    <w:rsid w:val="009168D1"/>
    <w:rsid w:val="00916C1D"/>
    <w:rsid w:val="009176E4"/>
    <w:rsid w:val="0092054F"/>
    <w:rsid w:val="0092240E"/>
    <w:rsid w:val="00922DE3"/>
    <w:rsid w:val="0092312E"/>
    <w:rsid w:val="00923135"/>
    <w:rsid w:val="0092317E"/>
    <w:rsid w:val="009233C5"/>
    <w:rsid w:val="00923AEF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CA0"/>
    <w:rsid w:val="00927D2A"/>
    <w:rsid w:val="00930C0B"/>
    <w:rsid w:val="009323C0"/>
    <w:rsid w:val="009323D1"/>
    <w:rsid w:val="0093290D"/>
    <w:rsid w:val="00933174"/>
    <w:rsid w:val="00933211"/>
    <w:rsid w:val="0093352B"/>
    <w:rsid w:val="009337E2"/>
    <w:rsid w:val="00933D2A"/>
    <w:rsid w:val="00933EC9"/>
    <w:rsid w:val="0093465F"/>
    <w:rsid w:val="009348D9"/>
    <w:rsid w:val="00934A3F"/>
    <w:rsid w:val="00934C7B"/>
    <w:rsid w:val="00935BA2"/>
    <w:rsid w:val="00935CB5"/>
    <w:rsid w:val="00935F80"/>
    <w:rsid w:val="00937124"/>
    <w:rsid w:val="0093736D"/>
    <w:rsid w:val="00940C82"/>
    <w:rsid w:val="00940EA4"/>
    <w:rsid w:val="00941854"/>
    <w:rsid w:val="00941C8B"/>
    <w:rsid w:val="00942D4F"/>
    <w:rsid w:val="009430FF"/>
    <w:rsid w:val="0094341E"/>
    <w:rsid w:val="00943D11"/>
    <w:rsid w:val="00943F8B"/>
    <w:rsid w:val="00944054"/>
    <w:rsid w:val="00944486"/>
    <w:rsid w:val="00944E50"/>
    <w:rsid w:val="009454E0"/>
    <w:rsid w:val="00945589"/>
    <w:rsid w:val="00945761"/>
    <w:rsid w:val="00945BED"/>
    <w:rsid w:val="009460DD"/>
    <w:rsid w:val="00946149"/>
    <w:rsid w:val="009468C4"/>
    <w:rsid w:val="00946EC8"/>
    <w:rsid w:val="00946F8A"/>
    <w:rsid w:val="00947BBD"/>
    <w:rsid w:val="009507D6"/>
    <w:rsid w:val="009507DC"/>
    <w:rsid w:val="0095091B"/>
    <w:rsid w:val="00951008"/>
    <w:rsid w:val="009512D9"/>
    <w:rsid w:val="00951332"/>
    <w:rsid w:val="00951494"/>
    <w:rsid w:val="009519B8"/>
    <w:rsid w:val="0095286A"/>
    <w:rsid w:val="009528A4"/>
    <w:rsid w:val="00952BBE"/>
    <w:rsid w:val="009531E0"/>
    <w:rsid w:val="00953351"/>
    <w:rsid w:val="0095390B"/>
    <w:rsid w:val="009554CF"/>
    <w:rsid w:val="00955501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27A"/>
    <w:rsid w:val="00963904"/>
    <w:rsid w:val="009647A4"/>
    <w:rsid w:val="00964A36"/>
    <w:rsid w:val="00964BB8"/>
    <w:rsid w:val="00965115"/>
    <w:rsid w:val="009657F4"/>
    <w:rsid w:val="009658ED"/>
    <w:rsid w:val="009662C6"/>
    <w:rsid w:val="009662E8"/>
    <w:rsid w:val="009662EB"/>
    <w:rsid w:val="009667AF"/>
    <w:rsid w:val="00966C4D"/>
    <w:rsid w:val="00967D32"/>
    <w:rsid w:val="00967FCA"/>
    <w:rsid w:val="009700FC"/>
    <w:rsid w:val="009703CF"/>
    <w:rsid w:val="00970431"/>
    <w:rsid w:val="00970EC6"/>
    <w:rsid w:val="009715DE"/>
    <w:rsid w:val="00971BAF"/>
    <w:rsid w:val="009723CC"/>
    <w:rsid w:val="009729A5"/>
    <w:rsid w:val="00972E86"/>
    <w:rsid w:val="00973135"/>
    <w:rsid w:val="00974237"/>
    <w:rsid w:val="00975BBB"/>
    <w:rsid w:val="009776EE"/>
    <w:rsid w:val="009777D9"/>
    <w:rsid w:val="009802AF"/>
    <w:rsid w:val="009809C3"/>
    <w:rsid w:val="009811CE"/>
    <w:rsid w:val="009812EA"/>
    <w:rsid w:val="0098188F"/>
    <w:rsid w:val="00982674"/>
    <w:rsid w:val="009828FE"/>
    <w:rsid w:val="00982BD6"/>
    <w:rsid w:val="009837FE"/>
    <w:rsid w:val="00985260"/>
    <w:rsid w:val="00986467"/>
    <w:rsid w:val="00986649"/>
    <w:rsid w:val="00986C14"/>
    <w:rsid w:val="00986E4A"/>
    <w:rsid w:val="0098706C"/>
    <w:rsid w:val="00990326"/>
    <w:rsid w:val="00990561"/>
    <w:rsid w:val="00990A74"/>
    <w:rsid w:val="00990AC8"/>
    <w:rsid w:val="00990C15"/>
    <w:rsid w:val="0099102F"/>
    <w:rsid w:val="009914E5"/>
    <w:rsid w:val="009918E3"/>
    <w:rsid w:val="00991B88"/>
    <w:rsid w:val="00991D70"/>
    <w:rsid w:val="0099250C"/>
    <w:rsid w:val="00992B7B"/>
    <w:rsid w:val="00992F9B"/>
    <w:rsid w:val="00993623"/>
    <w:rsid w:val="00994056"/>
    <w:rsid w:val="009942D9"/>
    <w:rsid w:val="00994A63"/>
    <w:rsid w:val="00994B13"/>
    <w:rsid w:val="0099606D"/>
    <w:rsid w:val="009964FD"/>
    <w:rsid w:val="0099651F"/>
    <w:rsid w:val="00997541"/>
    <w:rsid w:val="00997593"/>
    <w:rsid w:val="009A04CC"/>
    <w:rsid w:val="009A0747"/>
    <w:rsid w:val="009A1999"/>
    <w:rsid w:val="009A276A"/>
    <w:rsid w:val="009A2C28"/>
    <w:rsid w:val="009A2DEB"/>
    <w:rsid w:val="009A3168"/>
    <w:rsid w:val="009A3564"/>
    <w:rsid w:val="009A44A2"/>
    <w:rsid w:val="009A579D"/>
    <w:rsid w:val="009A5995"/>
    <w:rsid w:val="009A67DD"/>
    <w:rsid w:val="009A6811"/>
    <w:rsid w:val="009A6943"/>
    <w:rsid w:val="009A6F8D"/>
    <w:rsid w:val="009A7FEA"/>
    <w:rsid w:val="009B00F9"/>
    <w:rsid w:val="009B0485"/>
    <w:rsid w:val="009B05F4"/>
    <w:rsid w:val="009B0981"/>
    <w:rsid w:val="009B1A5B"/>
    <w:rsid w:val="009B1AF2"/>
    <w:rsid w:val="009B208F"/>
    <w:rsid w:val="009B2AC7"/>
    <w:rsid w:val="009B2C74"/>
    <w:rsid w:val="009B4384"/>
    <w:rsid w:val="009B4980"/>
    <w:rsid w:val="009B4A63"/>
    <w:rsid w:val="009B4CCF"/>
    <w:rsid w:val="009B4D23"/>
    <w:rsid w:val="009B4DCE"/>
    <w:rsid w:val="009B5909"/>
    <w:rsid w:val="009B5C55"/>
    <w:rsid w:val="009B6468"/>
    <w:rsid w:val="009B6CE8"/>
    <w:rsid w:val="009B7DB1"/>
    <w:rsid w:val="009C0D95"/>
    <w:rsid w:val="009C159D"/>
    <w:rsid w:val="009C2955"/>
    <w:rsid w:val="009C2F2E"/>
    <w:rsid w:val="009C3156"/>
    <w:rsid w:val="009C385C"/>
    <w:rsid w:val="009C3E76"/>
    <w:rsid w:val="009C408C"/>
    <w:rsid w:val="009C549E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14BB"/>
    <w:rsid w:val="009D243C"/>
    <w:rsid w:val="009D2E10"/>
    <w:rsid w:val="009D4B37"/>
    <w:rsid w:val="009D4CCB"/>
    <w:rsid w:val="009D4FE9"/>
    <w:rsid w:val="009D581C"/>
    <w:rsid w:val="009D5C6C"/>
    <w:rsid w:val="009D6493"/>
    <w:rsid w:val="009D673E"/>
    <w:rsid w:val="009D69EF"/>
    <w:rsid w:val="009D6DFB"/>
    <w:rsid w:val="009D76C5"/>
    <w:rsid w:val="009D7BEF"/>
    <w:rsid w:val="009E00D0"/>
    <w:rsid w:val="009E056D"/>
    <w:rsid w:val="009E1405"/>
    <w:rsid w:val="009E20D0"/>
    <w:rsid w:val="009E2674"/>
    <w:rsid w:val="009E2F09"/>
    <w:rsid w:val="009E2F0C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29C"/>
    <w:rsid w:val="009E75FE"/>
    <w:rsid w:val="009E7D9A"/>
    <w:rsid w:val="009F0087"/>
    <w:rsid w:val="009F047D"/>
    <w:rsid w:val="009F061C"/>
    <w:rsid w:val="009F0F6F"/>
    <w:rsid w:val="009F1559"/>
    <w:rsid w:val="009F1714"/>
    <w:rsid w:val="009F1D7A"/>
    <w:rsid w:val="009F1E33"/>
    <w:rsid w:val="009F2D35"/>
    <w:rsid w:val="009F2EEC"/>
    <w:rsid w:val="009F3706"/>
    <w:rsid w:val="009F4388"/>
    <w:rsid w:val="009F4808"/>
    <w:rsid w:val="009F537A"/>
    <w:rsid w:val="009F5449"/>
    <w:rsid w:val="009F56C7"/>
    <w:rsid w:val="009F612A"/>
    <w:rsid w:val="009F61C2"/>
    <w:rsid w:val="009F63AF"/>
    <w:rsid w:val="009F678F"/>
    <w:rsid w:val="009F6EF2"/>
    <w:rsid w:val="009F734F"/>
    <w:rsid w:val="009F7356"/>
    <w:rsid w:val="009F7656"/>
    <w:rsid w:val="009F7784"/>
    <w:rsid w:val="00A00234"/>
    <w:rsid w:val="00A00F53"/>
    <w:rsid w:val="00A01BA2"/>
    <w:rsid w:val="00A01C9D"/>
    <w:rsid w:val="00A01D3C"/>
    <w:rsid w:val="00A01D5F"/>
    <w:rsid w:val="00A0212F"/>
    <w:rsid w:val="00A02796"/>
    <w:rsid w:val="00A028C7"/>
    <w:rsid w:val="00A02AF5"/>
    <w:rsid w:val="00A03878"/>
    <w:rsid w:val="00A03A09"/>
    <w:rsid w:val="00A047F2"/>
    <w:rsid w:val="00A04AD5"/>
    <w:rsid w:val="00A04B0F"/>
    <w:rsid w:val="00A055AE"/>
    <w:rsid w:val="00A05873"/>
    <w:rsid w:val="00A059D2"/>
    <w:rsid w:val="00A05DE9"/>
    <w:rsid w:val="00A064D3"/>
    <w:rsid w:val="00A072DE"/>
    <w:rsid w:val="00A072FF"/>
    <w:rsid w:val="00A0789F"/>
    <w:rsid w:val="00A07C3C"/>
    <w:rsid w:val="00A07CA2"/>
    <w:rsid w:val="00A10E7C"/>
    <w:rsid w:val="00A114FD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7FF8"/>
    <w:rsid w:val="00A207EA"/>
    <w:rsid w:val="00A213E5"/>
    <w:rsid w:val="00A22337"/>
    <w:rsid w:val="00A224E8"/>
    <w:rsid w:val="00A22504"/>
    <w:rsid w:val="00A22999"/>
    <w:rsid w:val="00A22BCC"/>
    <w:rsid w:val="00A22FC8"/>
    <w:rsid w:val="00A23635"/>
    <w:rsid w:val="00A24032"/>
    <w:rsid w:val="00A24285"/>
    <w:rsid w:val="00A246B6"/>
    <w:rsid w:val="00A24DBA"/>
    <w:rsid w:val="00A2589E"/>
    <w:rsid w:val="00A2590D"/>
    <w:rsid w:val="00A26280"/>
    <w:rsid w:val="00A26A33"/>
    <w:rsid w:val="00A27530"/>
    <w:rsid w:val="00A27CB4"/>
    <w:rsid w:val="00A30124"/>
    <w:rsid w:val="00A307B7"/>
    <w:rsid w:val="00A30EB7"/>
    <w:rsid w:val="00A317C9"/>
    <w:rsid w:val="00A323EF"/>
    <w:rsid w:val="00A324CD"/>
    <w:rsid w:val="00A3271F"/>
    <w:rsid w:val="00A327EA"/>
    <w:rsid w:val="00A32878"/>
    <w:rsid w:val="00A328BA"/>
    <w:rsid w:val="00A3298A"/>
    <w:rsid w:val="00A32A88"/>
    <w:rsid w:val="00A33175"/>
    <w:rsid w:val="00A33244"/>
    <w:rsid w:val="00A33834"/>
    <w:rsid w:val="00A3450C"/>
    <w:rsid w:val="00A3474E"/>
    <w:rsid w:val="00A35F56"/>
    <w:rsid w:val="00A36590"/>
    <w:rsid w:val="00A36CB6"/>
    <w:rsid w:val="00A37194"/>
    <w:rsid w:val="00A3788C"/>
    <w:rsid w:val="00A37999"/>
    <w:rsid w:val="00A411BF"/>
    <w:rsid w:val="00A412D5"/>
    <w:rsid w:val="00A417CC"/>
    <w:rsid w:val="00A41F5E"/>
    <w:rsid w:val="00A42D9F"/>
    <w:rsid w:val="00A4318C"/>
    <w:rsid w:val="00A436DD"/>
    <w:rsid w:val="00A437A9"/>
    <w:rsid w:val="00A43AAF"/>
    <w:rsid w:val="00A43C75"/>
    <w:rsid w:val="00A443F6"/>
    <w:rsid w:val="00A44889"/>
    <w:rsid w:val="00A448B7"/>
    <w:rsid w:val="00A44EAA"/>
    <w:rsid w:val="00A45462"/>
    <w:rsid w:val="00A45903"/>
    <w:rsid w:val="00A45B81"/>
    <w:rsid w:val="00A45EF3"/>
    <w:rsid w:val="00A46152"/>
    <w:rsid w:val="00A46D3A"/>
    <w:rsid w:val="00A46FDA"/>
    <w:rsid w:val="00A472FC"/>
    <w:rsid w:val="00A47791"/>
    <w:rsid w:val="00A47E70"/>
    <w:rsid w:val="00A50196"/>
    <w:rsid w:val="00A50B79"/>
    <w:rsid w:val="00A50ED6"/>
    <w:rsid w:val="00A50F50"/>
    <w:rsid w:val="00A517CE"/>
    <w:rsid w:val="00A52901"/>
    <w:rsid w:val="00A52B5F"/>
    <w:rsid w:val="00A5360E"/>
    <w:rsid w:val="00A53C6A"/>
    <w:rsid w:val="00A54063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57D7F"/>
    <w:rsid w:val="00A57E22"/>
    <w:rsid w:val="00A60767"/>
    <w:rsid w:val="00A61774"/>
    <w:rsid w:val="00A61D11"/>
    <w:rsid w:val="00A6202A"/>
    <w:rsid w:val="00A62337"/>
    <w:rsid w:val="00A623FA"/>
    <w:rsid w:val="00A63E71"/>
    <w:rsid w:val="00A6498F"/>
    <w:rsid w:val="00A64A66"/>
    <w:rsid w:val="00A64AAB"/>
    <w:rsid w:val="00A6502E"/>
    <w:rsid w:val="00A65203"/>
    <w:rsid w:val="00A654A2"/>
    <w:rsid w:val="00A663C3"/>
    <w:rsid w:val="00A66EB1"/>
    <w:rsid w:val="00A679EC"/>
    <w:rsid w:val="00A67D8A"/>
    <w:rsid w:val="00A7003F"/>
    <w:rsid w:val="00A700BF"/>
    <w:rsid w:val="00A70360"/>
    <w:rsid w:val="00A70B1D"/>
    <w:rsid w:val="00A7172B"/>
    <w:rsid w:val="00A718A1"/>
    <w:rsid w:val="00A719E9"/>
    <w:rsid w:val="00A71BD5"/>
    <w:rsid w:val="00A73602"/>
    <w:rsid w:val="00A736BE"/>
    <w:rsid w:val="00A7384F"/>
    <w:rsid w:val="00A73BEC"/>
    <w:rsid w:val="00A7440F"/>
    <w:rsid w:val="00A747A0"/>
    <w:rsid w:val="00A74A85"/>
    <w:rsid w:val="00A74F91"/>
    <w:rsid w:val="00A750A9"/>
    <w:rsid w:val="00A755A8"/>
    <w:rsid w:val="00A75A5C"/>
    <w:rsid w:val="00A7617F"/>
    <w:rsid w:val="00A7671C"/>
    <w:rsid w:val="00A76B0E"/>
    <w:rsid w:val="00A76BDC"/>
    <w:rsid w:val="00A76CCD"/>
    <w:rsid w:val="00A77096"/>
    <w:rsid w:val="00A772EA"/>
    <w:rsid w:val="00A800B5"/>
    <w:rsid w:val="00A80300"/>
    <w:rsid w:val="00A8177A"/>
    <w:rsid w:val="00A83013"/>
    <w:rsid w:val="00A844EA"/>
    <w:rsid w:val="00A84A3A"/>
    <w:rsid w:val="00A84B77"/>
    <w:rsid w:val="00A84D49"/>
    <w:rsid w:val="00A855C8"/>
    <w:rsid w:val="00A8690E"/>
    <w:rsid w:val="00A86DC9"/>
    <w:rsid w:val="00A87366"/>
    <w:rsid w:val="00A90543"/>
    <w:rsid w:val="00A906BA"/>
    <w:rsid w:val="00A907C6"/>
    <w:rsid w:val="00A90CD8"/>
    <w:rsid w:val="00A91719"/>
    <w:rsid w:val="00A91A56"/>
    <w:rsid w:val="00A92201"/>
    <w:rsid w:val="00A926B7"/>
    <w:rsid w:val="00A92855"/>
    <w:rsid w:val="00A92AE1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5AC"/>
    <w:rsid w:val="00A97BA5"/>
    <w:rsid w:val="00A97C46"/>
    <w:rsid w:val="00AA0104"/>
    <w:rsid w:val="00AA0765"/>
    <w:rsid w:val="00AA1EB6"/>
    <w:rsid w:val="00AA2805"/>
    <w:rsid w:val="00AA29D5"/>
    <w:rsid w:val="00AA332D"/>
    <w:rsid w:val="00AA3521"/>
    <w:rsid w:val="00AA3750"/>
    <w:rsid w:val="00AA3B71"/>
    <w:rsid w:val="00AA486C"/>
    <w:rsid w:val="00AA4BB5"/>
    <w:rsid w:val="00AA4DDE"/>
    <w:rsid w:val="00AA5423"/>
    <w:rsid w:val="00AA5EC6"/>
    <w:rsid w:val="00AA66C7"/>
    <w:rsid w:val="00AA6833"/>
    <w:rsid w:val="00AA71B4"/>
    <w:rsid w:val="00AB024D"/>
    <w:rsid w:val="00AB0643"/>
    <w:rsid w:val="00AB08F2"/>
    <w:rsid w:val="00AB0984"/>
    <w:rsid w:val="00AB0993"/>
    <w:rsid w:val="00AB208F"/>
    <w:rsid w:val="00AB25F0"/>
    <w:rsid w:val="00AB273C"/>
    <w:rsid w:val="00AB2B8E"/>
    <w:rsid w:val="00AB475E"/>
    <w:rsid w:val="00AB4AE9"/>
    <w:rsid w:val="00AB4B0F"/>
    <w:rsid w:val="00AB4E9E"/>
    <w:rsid w:val="00AB574A"/>
    <w:rsid w:val="00AB5973"/>
    <w:rsid w:val="00AB73DE"/>
    <w:rsid w:val="00AB7AA6"/>
    <w:rsid w:val="00AB7E8C"/>
    <w:rsid w:val="00AB7F28"/>
    <w:rsid w:val="00AC005B"/>
    <w:rsid w:val="00AC059F"/>
    <w:rsid w:val="00AC0F5C"/>
    <w:rsid w:val="00AC1419"/>
    <w:rsid w:val="00AC1E75"/>
    <w:rsid w:val="00AC1FA7"/>
    <w:rsid w:val="00AC1FF7"/>
    <w:rsid w:val="00AC261E"/>
    <w:rsid w:val="00AC3161"/>
    <w:rsid w:val="00AC35FB"/>
    <w:rsid w:val="00AC38E7"/>
    <w:rsid w:val="00AC42ED"/>
    <w:rsid w:val="00AC5808"/>
    <w:rsid w:val="00AC5A6B"/>
    <w:rsid w:val="00AC5BB5"/>
    <w:rsid w:val="00AC5C4C"/>
    <w:rsid w:val="00AC5F94"/>
    <w:rsid w:val="00AC5FA7"/>
    <w:rsid w:val="00AC61CE"/>
    <w:rsid w:val="00AC65D8"/>
    <w:rsid w:val="00AC6B27"/>
    <w:rsid w:val="00AC6B4D"/>
    <w:rsid w:val="00AC6F9F"/>
    <w:rsid w:val="00AC7032"/>
    <w:rsid w:val="00AC7258"/>
    <w:rsid w:val="00AC7DE7"/>
    <w:rsid w:val="00AC7E77"/>
    <w:rsid w:val="00AD08BA"/>
    <w:rsid w:val="00AD097C"/>
    <w:rsid w:val="00AD0D78"/>
    <w:rsid w:val="00AD1162"/>
    <w:rsid w:val="00AD1299"/>
    <w:rsid w:val="00AD1392"/>
    <w:rsid w:val="00AD1568"/>
    <w:rsid w:val="00AD15EE"/>
    <w:rsid w:val="00AD172E"/>
    <w:rsid w:val="00AD1CD8"/>
    <w:rsid w:val="00AD1D9E"/>
    <w:rsid w:val="00AD24AA"/>
    <w:rsid w:val="00AD2B9D"/>
    <w:rsid w:val="00AD2D5B"/>
    <w:rsid w:val="00AD368A"/>
    <w:rsid w:val="00AD3BE8"/>
    <w:rsid w:val="00AD3E6F"/>
    <w:rsid w:val="00AD4866"/>
    <w:rsid w:val="00AD4BD0"/>
    <w:rsid w:val="00AD4DAC"/>
    <w:rsid w:val="00AD4DAD"/>
    <w:rsid w:val="00AD54F6"/>
    <w:rsid w:val="00AD5B5C"/>
    <w:rsid w:val="00AD5C18"/>
    <w:rsid w:val="00AD6714"/>
    <w:rsid w:val="00AD7E63"/>
    <w:rsid w:val="00AE0A7A"/>
    <w:rsid w:val="00AE0E43"/>
    <w:rsid w:val="00AE12EE"/>
    <w:rsid w:val="00AE1B83"/>
    <w:rsid w:val="00AE2046"/>
    <w:rsid w:val="00AE2AA3"/>
    <w:rsid w:val="00AE2C7A"/>
    <w:rsid w:val="00AE34EB"/>
    <w:rsid w:val="00AE394C"/>
    <w:rsid w:val="00AE3BC3"/>
    <w:rsid w:val="00AE44B8"/>
    <w:rsid w:val="00AE497B"/>
    <w:rsid w:val="00AE5353"/>
    <w:rsid w:val="00AE54BA"/>
    <w:rsid w:val="00AE56A7"/>
    <w:rsid w:val="00AE5DF0"/>
    <w:rsid w:val="00AE5F0C"/>
    <w:rsid w:val="00AE6786"/>
    <w:rsid w:val="00AE6A42"/>
    <w:rsid w:val="00AE6CEB"/>
    <w:rsid w:val="00AE7026"/>
    <w:rsid w:val="00AE7564"/>
    <w:rsid w:val="00AE76FC"/>
    <w:rsid w:val="00AE7D0C"/>
    <w:rsid w:val="00AF0FAF"/>
    <w:rsid w:val="00AF133A"/>
    <w:rsid w:val="00AF1A38"/>
    <w:rsid w:val="00AF1F5B"/>
    <w:rsid w:val="00AF226D"/>
    <w:rsid w:val="00AF28DD"/>
    <w:rsid w:val="00AF2F5E"/>
    <w:rsid w:val="00AF3286"/>
    <w:rsid w:val="00AF3325"/>
    <w:rsid w:val="00AF3444"/>
    <w:rsid w:val="00AF39E1"/>
    <w:rsid w:val="00AF4403"/>
    <w:rsid w:val="00AF445D"/>
    <w:rsid w:val="00AF4B41"/>
    <w:rsid w:val="00AF4ED1"/>
    <w:rsid w:val="00AF56D6"/>
    <w:rsid w:val="00AF631E"/>
    <w:rsid w:val="00AF64DA"/>
    <w:rsid w:val="00AF724D"/>
    <w:rsid w:val="00B00025"/>
    <w:rsid w:val="00B00594"/>
    <w:rsid w:val="00B00A12"/>
    <w:rsid w:val="00B00BC3"/>
    <w:rsid w:val="00B01449"/>
    <w:rsid w:val="00B016A4"/>
    <w:rsid w:val="00B019AC"/>
    <w:rsid w:val="00B0220D"/>
    <w:rsid w:val="00B0220F"/>
    <w:rsid w:val="00B02264"/>
    <w:rsid w:val="00B0227A"/>
    <w:rsid w:val="00B02EC6"/>
    <w:rsid w:val="00B033E1"/>
    <w:rsid w:val="00B0341B"/>
    <w:rsid w:val="00B034C5"/>
    <w:rsid w:val="00B03567"/>
    <w:rsid w:val="00B038C8"/>
    <w:rsid w:val="00B03E9B"/>
    <w:rsid w:val="00B03F01"/>
    <w:rsid w:val="00B042B9"/>
    <w:rsid w:val="00B04D56"/>
    <w:rsid w:val="00B04E2C"/>
    <w:rsid w:val="00B05D73"/>
    <w:rsid w:val="00B05F2C"/>
    <w:rsid w:val="00B06825"/>
    <w:rsid w:val="00B06BAD"/>
    <w:rsid w:val="00B07856"/>
    <w:rsid w:val="00B078F8"/>
    <w:rsid w:val="00B10334"/>
    <w:rsid w:val="00B107BD"/>
    <w:rsid w:val="00B11521"/>
    <w:rsid w:val="00B1168D"/>
    <w:rsid w:val="00B1203C"/>
    <w:rsid w:val="00B122C3"/>
    <w:rsid w:val="00B12BBB"/>
    <w:rsid w:val="00B13091"/>
    <w:rsid w:val="00B13A1F"/>
    <w:rsid w:val="00B14462"/>
    <w:rsid w:val="00B147BB"/>
    <w:rsid w:val="00B1571B"/>
    <w:rsid w:val="00B15C81"/>
    <w:rsid w:val="00B167C3"/>
    <w:rsid w:val="00B169F3"/>
    <w:rsid w:val="00B17294"/>
    <w:rsid w:val="00B173A6"/>
    <w:rsid w:val="00B179EB"/>
    <w:rsid w:val="00B2048E"/>
    <w:rsid w:val="00B22822"/>
    <w:rsid w:val="00B22973"/>
    <w:rsid w:val="00B22CEC"/>
    <w:rsid w:val="00B237BA"/>
    <w:rsid w:val="00B23980"/>
    <w:rsid w:val="00B23FF5"/>
    <w:rsid w:val="00B240E1"/>
    <w:rsid w:val="00B25162"/>
    <w:rsid w:val="00B253F1"/>
    <w:rsid w:val="00B2567C"/>
    <w:rsid w:val="00B258BB"/>
    <w:rsid w:val="00B26273"/>
    <w:rsid w:val="00B306F7"/>
    <w:rsid w:val="00B3074D"/>
    <w:rsid w:val="00B313BA"/>
    <w:rsid w:val="00B31506"/>
    <w:rsid w:val="00B3165B"/>
    <w:rsid w:val="00B31CB1"/>
    <w:rsid w:val="00B32318"/>
    <w:rsid w:val="00B3289F"/>
    <w:rsid w:val="00B3298C"/>
    <w:rsid w:val="00B3365C"/>
    <w:rsid w:val="00B339EB"/>
    <w:rsid w:val="00B33E83"/>
    <w:rsid w:val="00B34410"/>
    <w:rsid w:val="00B3466A"/>
    <w:rsid w:val="00B34853"/>
    <w:rsid w:val="00B3559B"/>
    <w:rsid w:val="00B357F8"/>
    <w:rsid w:val="00B35F33"/>
    <w:rsid w:val="00B3614D"/>
    <w:rsid w:val="00B36319"/>
    <w:rsid w:val="00B36558"/>
    <w:rsid w:val="00B36E24"/>
    <w:rsid w:val="00B37E79"/>
    <w:rsid w:val="00B37F05"/>
    <w:rsid w:val="00B40277"/>
    <w:rsid w:val="00B407C9"/>
    <w:rsid w:val="00B4117E"/>
    <w:rsid w:val="00B41A38"/>
    <w:rsid w:val="00B41CD3"/>
    <w:rsid w:val="00B41F94"/>
    <w:rsid w:val="00B4222D"/>
    <w:rsid w:val="00B42320"/>
    <w:rsid w:val="00B42867"/>
    <w:rsid w:val="00B42E3C"/>
    <w:rsid w:val="00B42EE4"/>
    <w:rsid w:val="00B43A51"/>
    <w:rsid w:val="00B44156"/>
    <w:rsid w:val="00B44444"/>
    <w:rsid w:val="00B44E82"/>
    <w:rsid w:val="00B44F18"/>
    <w:rsid w:val="00B455B4"/>
    <w:rsid w:val="00B45B84"/>
    <w:rsid w:val="00B466B9"/>
    <w:rsid w:val="00B46B15"/>
    <w:rsid w:val="00B46EBE"/>
    <w:rsid w:val="00B47739"/>
    <w:rsid w:val="00B47B3C"/>
    <w:rsid w:val="00B505FA"/>
    <w:rsid w:val="00B50BD8"/>
    <w:rsid w:val="00B50F71"/>
    <w:rsid w:val="00B51D21"/>
    <w:rsid w:val="00B51E8A"/>
    <w:rsid w:val="00B521BE"/>
    <w:rsid w:val="00B52661"/>
    <w:rsid w:val="00B52697"/>
    <w:rsid w:val="00B52B8A"/>
    <w:rsid w:val="00B53A9F"/>
    <w:rsid w:val="00B54186"/>
    <w:rsid w:val="00B54416"/>
    <w:rsid w:val="00B54485"/>
    <w:rsid w:val="00B54717"/>
    <w:rsid w:val="00B5570A"/>
    <w:rsid w:val="00B5584F"/>
    <w:rsid w:val="00B55920"/>
    <w:rsid w:val="00B5634B"/>
    <w:rsid w:val="00B56352"/>
    <w:rsid w:val="00B56FB8"/>
    <w:rsid w:val="00B5701F"/>
    <w:rsid w:val="00B57266"/>
    <w:rsid w:val="00B57761"/>
    <w:rsid w:val="00B5798D"/>
    <w:rsid w:val="00B60BE6"/>
    <w:rsid w:val="00B612FD"/>
    <w:rsid w:val="00B63642"/>
    <w:rsid w:val="00B63956"/>
    <w:rsid w:val="00B63AE4"/>
    <w:rsid w:val="00B63F8C"/>
    <w:rsid w:val="00B63FCE"/>
    <w:rsid w:val="00B6424D"/>
    <w:rsid w:val="00B655D0"/>
    <w:rsid w:val="00B65CA6"/>
    <w:rsid w:val="00B663AD"/>
    <w:rsid w:val="00B66875"/>
    <w:rsid w:val="00B67222"/>
    <w:rsid w:val="00B67B97"/>
    <w:rsid w:val="00B67C06"/>
    <w:rsid w:val="00B70141"/>
    <w:rsid w:val="00B70559"/>
    <w:rsid w:val="00B70798"/>
    <w:rsid w:val="00B707B9"/>
    <w:rsid w:val="00B709AF"/>
    <w:rsid w:val="00B70BC0"/>
    <w:rsid w:val="00B71117"/>
    <w:rsid w:val="00B7141C"/>
    <w:rsid w:val="00B71979"/>
    <w:rsid w:val="00B71F3D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189"/>
    <w:rsid w:val="00B80BB3"/>
    <w:rsid w:val="00B80CE2"/>
    <w:rsid w:val="00B8150A"/>
    <w:rsid w:val="00B81580"/>
    <w:rsid w:val="00B823CA"/>
    <w:rsid w:val="00B835C7"/>
    <w:rsid w:val="00B838CD"/>
    <w:rsid w:val="00B83D39"/>
    <w:rsid w:val="00B84409"/>
    <w:rsid w:val="00B85495"/>
    <w:rsid w:val="00B85611"/>
    <w:rsid w:val="00B85726"/>
    <w:rsid w:val="00B85AF0"/>
    <w:rsid w:val="00B85E21"/>
    <w:rsid w:val="00B87336"/>
    <w:rsid w:val="00B873CD"/>
    <w:rsid w:val="00B87676"/>
    <w:rsid w:val="00B90669"/>
    <w:rsid w:val="00B90937"/>
    <w:rsid w:val="00B9124A"/>
    <w:rsid w:val="00B91B11"/>
    <w:rsid w:val="00B9252C"/>
    <w:rsid w:val="00B928C9"/>
    <w:rsid w:val="00B92B08"/>
    <w:rsid w:val="00B93617"/>
    <w:rsid w:val="00B93B6C"/>
    <w:rsid w:val="00B954B5"/>
    <w:rsid w:val="00B95593"/>
    <w:rsid w:val="00B95682"/>
    <w:rsid w:val="00B9612A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42E"/>
    <w:rsid w:val="00BA45AD"/>
    <w:rsid w:val="00BA47B2"/>
    <w:rsid w:val="00BA4D97"/>
    <w:rsid w:val="00BA67BD"/>
    <w:rsid w:val="00BA6BDA"/>
    <w:rsid w:val="00BA6F3F"/>
    <w:rsid w:val="00BA761A"/>
    <w:rsid w:val="00BA761E"/>
    <w:rsid w:val="00BA7E52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216"/>
    <w:rsid w:val="00BB394D"/>
    <w:rsid w:val="00BB3A98"/>
    <w:rsid w:val="00BB3B15"/>
    <w:rsid w:val="00BB4117"/>
    <w:rsid w:val="00BB4222"/>
    <w:rsid w:val="00BB4301"/>
    <w:rsid w:val="00BB4856"/>
    <w:rsid w:val="00BB4A31"/>
    <w:rsid w:val="00BB4BD2"/>
    <w:rsid w:val="00BB57F0"/>
    <w:rsid w:val="00BB5DFC"/>
    <w:rsid w:val="00BB60E1"/>
    <w:rsid w:val="00BB63CE"/>
    <w:rsid w:val="00BB6C4F"/>
    <w:rsid w:val="00BB6D43"/>
    <w:rsid w:val="00BB753F"/>
    <w:rsid w:val="00BB7A98"/>
    <w:rsid w:val="00BC0807"/>
    <w:rsid w:val="00BC093C"/>
    <w:rsid w:val="00BC12BC"/>
    <w:rsid w:val="00BC146D"/>
    <w:rsid w:val="00BC14D4"/>
    <w:rsid w:val="00BC249C"/>
    <w:rsid w:val="00BC26EF"/>
    <w:rsid w:val="00BC289C"/>
    <w:rsid w:val="00BC2C8E"/>
    <w:rsid w:val="00BC44AB"/>
    <w:rsid w:val="00BC455C"/>
    <w:rsid w:val="00BC46DB"/>
    <w:rsid w:val="00BC4827"/>
    <w:rsid w:val="00BC4BBE"/>
    <w:rsid w:val="00BC53F2"/>
    <w:rsid w:val="00BC5ACE"/>
    <w:rsid w:val="00BC6287"/>
    <w:rsid w:val="00BC64D3"/>
    <w:rsid w:val="00BC70B8"/>
    <w:rsid w:val="00BC7277"/>
    <w:rsid w:val="00BD024D"/>
    <w:rsid w:val="00BD0687"/>
    <w:rsid w:val="00BD09F5"/>
    <w:rsid w:val="00BD1A63"/>
    <w:rsid w:val="00BD279D"/>
    <w:rsid w:val="00BD33B6"/>
    <w:rsid w:val="00BD3926"/>
    <w:rsid w:val="00BD3FBB"/>
    <w:rsid w:val="00BD41C1"/>
    <w:rsid w:val="00BD427F"/>
    <w:rsid w:val="00BD44F9"/>
    <w:rsid w:val="00BD4ADD"/>
    <w:rsid w:val="00BD58CC"/>
    <w:rsid w:val="00BD5B37"/>
    <w:rsid w:val="00BD5CA8"/>
    <w:rsid w:val="00BD674C"/>
    <w:rsid w:val="00BD695F"/>
    <w:rsid w:val="00BD6BB8"/>
    <w:rsid w:val="00BD6BC6"/>
    <w:rsid w:val="00BD6CF7"/>
    <w:rsid w:val="00BD71EA"/>
    <w:rsid w:val="00BD7420"/>
    <w:rsid w:val="00BD788C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2AC"/>
    <w:rsid w:val="00BE3B91"/>
    <w:rsid w:val="00BE3C38"/>
    <w:rsid w:val="00BE4232"/>
    <w:rsid w:val="00BE4DC0"/>
    <w:rsid w:val="00BE4E66"/>
    <w:rsid w:val="00BE4F23"/>
    <w:rsid w:val="00BE52CB"/>
    <w:rsid w:val="00BE56C4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B1E"/>
    <w:rsid w:val="00BF0F58"/>
    <w:rsid w:val="00BF1007"/>
    <w:rsid w:val="00BF1254"/>
    <w:rsid w:val="00BF1948"/>
    <w:rsid w:val="00BF1CAC"/>
    <w:rsid w:val="00BF2848"/>
    <w:rsid w:val="00BF2BD6"/>
    <w:rsid w:val="00BF3228"/>
    <w:rsid w:val="00BF3400"/>
    <w:rsid w:val="00BF365D"/>
    <w:rsid w:val="00BF37C1"/>
    <w:rsid w:val="00BF395D"/>
    <w:rsid w:val="00BF3D9E"/>
    <w:rsid w:val="00BF4390"/>
    <w:rsid w:val="00BF43F4"/>
    <w:rsid w:val="00BF4ACD"/>
    <w:rsid w:val="00BF4C5F"/>
    <w:rsid w:val="00BF4CCF"/>
    <w:rsid w:val="00BF4E8E"/>
    <w:rsid w:val="00BF508B"/>
    <w:rsid w:val="00BF5388"/>
    <w:rsid w:val="00BF54BE"/>
    <w:rsid w:val="00BF5659"/>
    <w:rsid w:val="00BF5843"/>
    <w:rsid w:val="00BF5C00"/>
    <w:rsid w:val="00BF68BB"/>
    <w:rsid w:val="00BF694E"/>
    <w:rsid w:val="00BF6E24"/>
    <w:rsid w:val="00BF6F62"/>
    <w:rsid w:val="00BF7E77"/>
    <w:rsid w:val="00C00273"/>
    <w:rsid w:val="00C004F4"/>
    <w:rsid w:val="00C00F1B"/>
    <w:rsid w:val="00C01284"/>
    <w:rsid w:val="00C02101"/>
    <w:rsid w:val="00C0253B"/>
    <w:rsid w:val="00C02768"/>
    <w:rsid w:val="00C0399B"/>
    <w:rsid w:val="00C0399C"/>
    <w:rsid w:val="00C04100"/>
    <w:rsid w:val="00C04BE6"/>
    <w:rsid w:val="00C054FF"/>
    <w:rsid w:val="00C05939"/>
    <w:rsid w:val="00C06227"/>
    <w:rsid w:val="00C0662E"/>
    <w:rsid w:val="00C07168"/>
    <w:rsid w:val="00C0781F"/>
    <w:rsid w:val="00C07A03"/>
    <w:rsid w:val="00C10150"/>
    <w:rsid w:val="00C106D9"/>
    <w:rsid w:val="00C1176E"/>
    <w:rsid w:val="00C11C3F"/>
    <w:rsid w:val="00C11FAC"/>
    <w:rsid w:val="00C12B1F"/>
    <w:rsid w:val="00C12E55"/>
    <w:rsid w:val="00C12FFF"/>
    <w:rsid w:val="00C130BB"/>
    <w:rsid w:val="00C13D47"/>
    <w:rsid w:val="00C147E1"/>
    <w:rsid w:val="00C15021"/>
    <w:rsid w:val="00C1645D"/>
    <w:rsid w:val="00C16487"/>
    <w:rsid w:val="00C164A9"/>
    <w:rsid w:val="00C167A9"/>
    <w:rsid w:val="00C16C4E"/>
    <w:rsid w:val="00C1754C"/>
    <w:rsid w:val="00C17E7B"/>
    <w:rsid w:val="00C20A0B"/>
    <w:rsid w:val="00C219F4"/>
    <w:rsid w:val="00C220AF"/>
    <w:rsid w:val="00C220B7"/>
    <w:rsid w:val="00C225BF"/>
    <w:rsid w:val="00C22DFA"/>
    <w:rsid w:val="00C230D0"/>
    <w:rsid w:val="00C23A0F"/>
    <w:rsid w:val="00C24F3C"/>
    <w:rsid w:val="00C252E5"/>
    <w:rsid w:val="00C2543D"/>
    <w:rsid w:val="00C25775"/>
    <w:rsid w:val="00C25A4B"/>
    <w:rsid w:val="00C26696"/>
    <w:rsid w:val="00C268F7"/>
    <w:rsid w:val="00C26A4D"/>
    <w:rsid w:val="00C27AF1"/>
    <w:rsid w:val="00C27F99"/>
    <w:rsid w:val="00C301A6"/>
    <w:rsid w:val="00C310F4"/>
    <w:rsid w:val="00C3165D"/>
    <w:rsid w:val="00C321B8"/>
    <w:rsid w:val="00C3238A"/>
    <w:rsid w:val="00C32AC4"/>
    <w:rsid w:val="00C32E5D"/>
    <w:rsid w:val="00C33AB7"/>
    <w:rsid w:val="00C33FB2"/>
    <w:rsid w:val="00C34FA5"/>
    <w:rsid w:val="00C350E2"/>
    <w:rsid w:val="00C3578E"/>
    <w:rsid w:val="00C35F7F"/>
    <w:rsid w:val="00C373A8"/>
    <w:rsid w:val="00C37B2E"/>
    <w:rsid w:val="00C402CA"/>
    <w:rsid w:val="00C4072E"/>
    <w:rsid w:val="00C40CA5"/>
    <w:rsid w:val="00C41603"/>
    <w:rsid w:val="00C41786"/>
    <w:rsid w:val="00C42E18"/>
    <w:rsid w:val="00C43456"/>
    <w:rsid w:val="00C43488"/>
    <w:rsid w:val="00C4375E"/>
    <w:rsid w:val="00C44065"/>
    <w:rsid w:val="00C44F6D"/>
    <w:rsid w:val="00C45446"/>
    <w:rsid w:val="00C4612B"/>
    <w:rsid w:val="00C46FF9"/>
    <w:rsid w:val="00C47952"/>
    <w:rsid w:val="00C503BF"/>
    <w:rsid w:val="00C50450"/>
    <w:rsid w:val="00C50EB1"/>
    <w:rsid w:val="00C51210"/>
    <w:rsid w:val="00C51879"/>
    <w:rsid w:val="00C51B57"/>
    <w:rsid w:val="00C52144"/>
    <w:rsid w:val="00C53527"/>
    <w:rsid w:val="00C539FD"/>
    <w:rsid w:val="00C53D10"/>
    <w:rsid w:val="00C54728"/>
    <w:rsid w:val="00C54C8A"/>
    <w:rsid w:val="00C5551C"/>
    <w:rsid w:val="00C55A97"/>
    <w:rsid w:val="00C55DF9"/>
    <w:rsid w:val="00C56B91"/>
    <w:rsid w:val="00C578F7"/>
    <w:rsid w:val="00C605FA"/>
    <w:rsid w:val="00C60770"/>
    <w:rsid w:val="00C610FE"/>
    <w:rsid w:val="00C62465"/>
    <w:rsid w:val="00C6252D"/>
    <w:rsid w:val="00C62FC8"/>
    <w:rsid w:val="00C6321E"/>
    <w:rsid w:val="00C6330A"/>
    <w:rsid w:val="00C636D3"/>
    <w:rsid w:val="00C637AF"/>
    <w:rsid w:val="00C63962"/>
    <w:rsid w:val="00C64D46"/>
    <w:rsid w:val="00C64FD3"/>
    <w:rsid w:val="00C65673"/>
    <w:rsid w:val="00C656C8"/>
    <w:rsid w:val="00C657A8"/>
    <w:rsid w:val="00C66331"/>
    <w:rsid w:val="00C66EA7"/>
    <w:rsid w:val="00C6734F"/>
    <w:rsid w:val="00C67497"/>
    <w:rsid w:val="00C676B7"/>
    <w:rsid w:val="00C67983"/>
    <w:rsid w:val="00C7016A"/>
    <w:rsid w:val="00C70453"/>
    <w:rsid w:val="00C707F1"/>
    <w:rsid w:val="00C70E12"/>
    <w:rsid w:val="00C70FDB"/>
    <w:rsid w:val="00C711E9"/>
    <w:rsid w:val="00C714AB"/>
    <w:rsid w:val="00C71708"/>
    <w:rsid w:val="00C72740"/>
    <w:rsid w:val="00C72CE9"/>
    <w:rsid w:val="00C72F71"/>
    <w:rsid w:val="00C73524"/>
    <w:rsid w:val="00C73C5E"/>
    <w:rsid w:val="00C749C3"/>
    <w:rsid w:val="00C74A3B"/>
    <w:rsid w:val="00C74BCC"/>
    <w:rsid w:val="00C75321"/>
    <w:rsid w:val="00C75898"/>
    <w:rsid w:val="00C7607D"/>
    <w:rsid w:val="00C7638F"/>
    <w:rsid w:val="00C771EE"/>
    <w:rsid w:val="00C77CDF"/>
    <w:rsid w:val="00C77F58"/>
    <w:rsid w:val="00C802ED"/>
    <w:rsid w:val="00C80551"/>
    <w:rsid w:val="00C80974"/>
    <w:rsid w:val="00C81781"/>
    <w:rsid w:val="00C81CCE"/>
    <w:rsid w:val="00C81E06"/>
    <w:rsid w:val="00C820E3"/>
    <w:rsid w:val="00C82508"/>
    <w:rsid w:val="00C82825"/>
    <w:rsid w:val="00C82F0E"/>
    <w:rsid w:val="00C82F61"/>
    <w:rsid w:val="00C83298"/>
    <w:rsid w:val="00C83B74"/>
    <w:rsid w:val="00C83F71"/>
    <w:rsid w:val="00C84330"/>
    <w:rsid w:val="00C845ED"/>
    <w:rsid w:val="00C84B53"/>
    <w:rsid w:val="00C84B7A"/>
    <w:rsid w:val="00C8565F"/>
    <w:rsid w:val="00C85734"/>
    <w:rsid w:val="00C857F8"/>
    <w:rsid w:val="00C85868"/>
    <w:rsid w:val="00C85A08"/>
    <w:rsid w:val="00C86568"/>
    <w:rsid w:val="00C86AC1"/>
    <w:rsid w:val="00C87FAA"/>
    <w:rsid w:val="00C90345"/>
    <w:rsid w:val="00C903C3"/>
    <w:rsid w:val="00C904E4"/>
    <w:rsid w:val="00C90661"/>
    <w:rsid w:val="00C907AC"/>
    <w:rsid w:val="00C90C21"/>
    <w:rsid w:val="00C90D9D"/>
    <w:rsid w:val="00C915F5"/>
    <w:rsid w:val="00C91E82"/>
    <w:rsid w:val="00C92DFB"/>
    <w:rsid w:val="00C93E46"/>
    <w:rsid w:val="00C94506"/>
    <w:rsid w:val="00C94C36"/>
    <w:rsid w:val="00C95985"/>
    <w:rsid w:val="00C96844"/>
    <w:rsid w:val="00C96CC4"/>
    <w:rsid w:val="00C97E40"/>
    <w:rsid w:val="00CA0882"/>
    <w:rsid w:val="00CA1001"/>
    <w:rsid w:val="00CA10FF"/>
    <w:rsid w:val="00CA17CB"/>
    <w:rsid w:val="00CA39CB"/>
    <w:rsid w:val="00CA3F16"/>
    <w:rsid w:val="00CA42DE"/>
    <w:rsid w:val="00CA43FC"/>
    <w:rsid w:val="00CA448A"/>
    <w:rsid w:val="00CA4646"/>
    <w:rsid w:val="00CA4CFC"/>
    <w:rsid w:val="00CA4F55"/>
    <w:rsid w:val="00CA5120"/>
    <w:rsid w:val="00CA557E"/>
    <w:rsid w:val="00CA5F9F"/>
    <w:rsid w:val="00CA649D"/>
    <w:rsid w:val="00CA64FB"/>
    <w:rsid w:val="00CA785B"/>
    <w:rsid w:val="00CA7BC3"/>
    <w:rsid w:val="00CA7CCF"/>
    <w:rsid w:val="00CB09C2"/>
    <w:rsid w:val="00CB17DC"/>
    <w:rsid w:val="00CB1C5D"/>
    <w:rsid w:val="00CB29C7"/>
    <w:rsid w:val="00CB2CB7"/>
    <w:rsid w:val="00CB35B7"/>
    <w:rsid w:val="00CB3DB1"/>
    <w:rsid w:val="00CB4092"/>
    <w:rsid w:val="00CB4201"/>
    <w:rsid w:val="00CB49AC"/>
    <w:rsid w:val="00CB4D0A"/>
    <w:rsid w:val="00CB4DCD"/>
    <w:rsid w:val="00CB5799"/>
    <w:rsid w:val="00CB5FCC"/>
    <w:rsid w:val="00CB6051"/>
    <w:rsid w:val="00CB610D"/>
    <w:rsid w:val="00CB68E6"/>
    <w:rsid w:val="00CB6923"/>
    <w:rsid w:val="00CB6E42"/>
    <w:rsid w:val="00CB6E49"/>
    <w:rsid w:val="00CB75B3"/>
    <w:rsid w:val="00CB7E03"/>
    <w:rsid w:val="00CC0DB6"/>
    <w:rsid w:val="00CC1D95"/>
    <w:rsid w:val="00CC1F42"/>
    <w:rsid w:val="00CC216E"/>
    <w:rsid w:val="00CC2742"/>
    <w:rsid w:val="00CC3083"/>
    <w:rsid w:val="00CC3BCA"/>
    <w:rsid w:val="00CC4174"/>
    <w:rsid w:val="00CC444F"/>
    <w:rsid w:val="00CC5026"/>
    <w:rsid w:val="00CC5086"/>
    <w:rsid w:val="00CC5A69"/>
    <w:rsid w:val="00CC620A"/>
    <w:rsid w:val="00CC6619"/>
    <w:rsid w:val="00CC6F36"/>
    <w:rsid w:val="00CC7AD2"/>
    <w:rsid w:val="00CD0043"/>
    <w:rsid w:val="00CD03C0"/>
    <w:rsid w:val="00CD062D"/>
    <w:rsid w:val="00CD1263"/>
    <w:rsid w:val="00CD1B33"/>
    <w:rsid w:val="00CD2555"/>
    <w:rsid w:val="00CD2FEB"/>
    <w:rsid w:val="00CD35F0"/>
    <w:rsid w:val="00CD3D2F"/>
    <w:rsid w:val="00CD3D49"/>
    <w:rsid w:val="00CD402D"/>
    <w:rsid w:val="00CD422A"/>
    <w:rsid w:val="00CD48AA"/>
    <w:rsid w:val="00CD4CB1"/>
    <w:rsid w:val="00CD4D81"/>
    <w:rsid w:val="00CD515D"/>
    <w:rsid w:val="00CD5392"/>
    <w:rsid w:val="00CD5ECD"/>
    <w:rsid w:val="00CD6456"/>
    <w:rsid w:val="00CD64A0"/>
    <w:rsid w:val="00CD66F9"/>
    <w:rsid w:val="00CD6D10"/>
    <w:rsid w:val="00CD6FED"/>
    <w:rsid w:val="00CD776E"/>
    <w:rsid w:val="00CE07A8"/>
    <w:rsid w:val="00CE0B86"/>
    <w:rsid w:val="00CE0C2A"/>
    <w:rsid w:val="00CE10DF"/>
    <w:rsid w:val="00CE128F"/>
    <w:rsid w:val="00CE1F02"/>
    <w:rsid w:val="00CE21F0"/>
    <w:rsid w:val="00CE227D"/>
    <w:rsid w:val="00CE2386"/>
    <w:rsid w:val="00CE26DD"/>
    <w:rsid w:val="00CE2A00"/>
    <w:rsid w:val="00CE2C37"/>
    <w:rsid w:val="00CE30BD"/>
    <w:rsid w:val="00CE3707"/>
    <w:rsid w:val="00CE4221"/>
    <w:rsid w:val="00CE5200"/>
    <w:rsid w:val="00CE5E5F"/>
    <w:rsid w:val="00CE6BD9"/>
    <w:rsid w:val="00CE73AB"/>
    <w:rsid w:val="00CF07A8"/>
    <w:rsid w:val="00CF2DC2"/>
    <w:rsid w:val="00CF35F6"/>
    <w:rsid w:val="00CF3976"/>
    <w:rsid w:val="00CF41DE"/>
    <w:rsid w:val="00CF537E"/>
    <w:rsid w:val="00CF71A3"/>
    <w:rsid w:val="00CF7C00"/>
    <w:rsid w:val="00CF7DDB"/>
    <w:rsid w:val="00D0012B"/>
    <w:rsid w:val="00D00ED3"/>
    <w:rsid w:val="00D00FAE"/>
    <w:rsid w:val="00D0105F"/>
    <w:rsid w:val="00D01693"/>
    <w:rsid w:val="00D01E17"/>
    <w:rsid w:val="00D03CD5"/>
    <w:rsid w:val="00D03F9A"/>
    <w:rsid w:val="00D040F7"/>
    <w:rsid w:val="00D041BA"/>
    <w:rsid w:val="00D0505D"/>
    <w:rsid w:val="00D052C3"/>
    <w:rsid w:val="00D06BF4"/>
    <w:rsid w:val="00D07272"/>
    <w:rsid w:val="00D078D2"/>
    <w:rsid w:val="00D079C5"/>
    <w:rsid w:val="00D10746"/>
    <w:rsid w:val="00D109A0"/>
    <w:rsid w:val="00D11675"/>
    <w:rsid w:val="00D11BDB"/>
    <w:rsid w:val="00D11FC3"/>
    <w:rsid w:val="00D12112"/>
    <w:rsid w:val="00D125DB"/>
    <w:rsid w:val="00D14817"/>
    <w:rsid w:val="00D14EB0"/>
    <w:rsid w:val="00D15829"/>
    <w:rsid w:val="00D16834"/>
    <w:rsid w:val="00D17DA0"/>
    <w:rsid w:val="00D202B5"/>
    <w:rsid w:val="00D20CAC"/>
    <w:rsid w:val="00D210F2"/>
    <w:rsid w:val="00D2186D"/>
    <w:rsid w:val="00D21CAD"/>
    <w:rsid w:val="00D21F95"/>
    <w:rsid w:val="00D223B1"/>
    <w:rsid w:val="00D2357E"/>
    <w:rsid w:val="00D23665"/>
    <w:rsid w:val="00D236EC"/>
    <w:rsid w:val="00D23DCD"/>
    <w:rsid w:val="00D2463E"/>
    <w:rsid w:val="00D2471D"/>
    <w:rsid w:val="00D2483E"/>
    <w:rsid w:val="00D250AE"/>
    <w:rsid w:val="00D251C1"/>
    <w:rsid w:val="00D25712"/>
    <w:rsid w:val="00D26053"/>
    <w:rsid w:val="00D26AB7"/>
    <w:rsid w:val="00D26C14"/>
    <w:rsid w:val="00D26C45"/>
    <w:rsid w:val="00D27016"/>
    <w:rsid w:val="00D279AF"/>
    <w:rsid w:val="00D30117"/>
    <w:rsid w:val="00D30B9C"/>
    <w:rsid w:val="00D30D52"/>
    <w:rsid w:val="00D30EF7"/>
    <w:rsid w:val="00D315AE"/>
    <w:rsid w:val="00D317F9"/>
    <w:rsid w:val="00D3235D"/>
    <w:rsid w:val="00D32AC1"/>
    <w:rsid w:val="00D337F5"/>
    <w:rsid w:val="00D348D4"/>
    <w:rsid w:val="00D34D43"/>
    <w:rsid w:val="00D36ABF"/>
    <w:rsid w:val="00D36F8F"/>
    <w:rsid w:val="00D373B4"/>
    <w:rsid w:val="00D37E04"/>
    <w:rsid w:val="00D37E12"/>
    <w:rsid w:val="00D4037B"/>
    <w:rsid w:val="00D4060A"/>
    <w:rsid w:val="00D4061E"/>
    <w:rsid w:val="00D41202"/>
    <w:rsid w:val="00D42360"/>
    <w:rsid w:val="00D424DF"/>
    <w:rsid w:val="00D426E7"/>
    <w:rsid w:val="00D440F8"/>
    <w:rsid w:val="00D4418D"/>
    <w:rsid w:val="00D44365"/>
    <w:rsid w:val="00D44421"/>
    <w:rsid w:val="00D4520E"/>
    <w:rsid w:val="00D45372"/>
    <w:rsid w:val="00D454EB"/>
    <w:rsid w:val="00D468B0"/>
    <w:rsid w:val="00D4694F"/>
    <w:rsid w:val="00D46B8A"/>
    <w:rsid w:val="00D46DAE"/>
    <w:rsid w:val="00D46DAF"/>
    <w:rsid w:val="00D4778B"/>
    <w:rsid w:val="00D479BF"/>
    <w:rsid w:val="00D51416"/>
    <w:rsid w:val="00D51C0A"/>
    <w:rsid w:val="00D51E35"/>
    <w:rsid w:val="00D524D1"/>
    <w:rsid w:val="00D528FA"/>
    <w:rsid w:val="00D536AB"/>
    <w:rsid w:val="00D53884"/>
    <w:rsid w:val="00D53D24"/>
    <w:rsid w:val="00D541AA"/>
    <w:rsid w:val="00D54674"/>
    <w:rsid w:val="00D5471C"/>
    <w:rsid w:val="00D548D6"/>
    <w:rsid w:val="00D555C3"/>
    <w:rsid w:val="00D55DC4"/>
    <w:rsid w:val="00D565FA"/>
    <w:rsid w:val="00D567FD"/>
    <w:rsid w:val="00D56F19"/>
    <w:rsid w:val="00D57370"/>
    <w:rsid w:val="00D5763B"/>
    <w:rsid w:val="00D579EC"/>
    <w:rsid w:val="00D57C80"/>
    <w:rsid w:val="00D57FD6"/>
    <w:rsid w:val="00D60749"/>
    <w:rsid w:val="00D6245A"/>
    <w:rsid w:val="00D639B2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5D0C"/>
    <w:rsid w:val="00D7000F"/>
    <w:rsid w:val="00D70237"/>
    <w:rsid w:val="00D70B7A"/>
    <w:rsid w:val="00D70E56"/>
    <w:rsid w:val="00D71637"/>
    <w:rsid w:val="00D716B4"/>
    <w:rsid w:val="00D71A71"/>
    <w:rsid w:val="00D71B0A"/>
    <w:rsid w:val="00D72297"/>
    <w:rsid w:val="00D726BF"/>
    <w:rsid w:val="00D72A16"/>
    <w:rsid w:val="00D72E7E"/>
    <w:rsid w:val="00D7355A"/>
    <w:rsid w:val="00D73AAA"/>
    <w:rsid w:val="00D74750"/>
    <w:rsid w:val="00D74995"/>
    <w:rsid w:val="00D74C32"/>
    <w:rsid w:val="00D75841"/>
    <w:rsid w:val="00D76C05"/>
    <w:rsid w:val="00D76F90"/>
    <w:rsid w:val="00D772B6"/>
    <w:rsid w:val="00D77446"/>
    <w:rsid w:val="00D77700"/>
    <w:rsid w:val="00D77779"/>
    <w:rsid w:val="00D80251"/>
    <w:rsid w:val="00D8045C"/>
    <w:rsid w:val="00D8048D"/>
    <w:rsid w:val="00D80760"/>
    <w:rsid w:val="00D813CC"/>
    <w:rsid w:val="00D81738"/>
    <w:rsid w:val="00D82EEC"/>
    <w:rsid w:val="00D83364"/>
    <w:rsid w:val="00D84848"/>
    <w:rsid w:val="00D85D4B"/>
    <w:rsid w:val="00D86144"/>
    <w:rsid w:val="00D86738"/>
    <w:rsid w:val="00D86A45"/>
    <w:rsid w:val="00D86CD5"/>
    <w:rsid w:val="00D86E2B"/>
    <w:rsid w:val="00D87331"/>
    <w:rsid w:val="00D876EA"/>
    <w:rsid w:val="00D8782C"/>
    <w:rsid w:val="00D87E6F"/>
    <w:rsid w:val="00D90155"/>
    <w:rsid w:val="00D9084A"/>
    <w:rsid w:val="00D909B7"/>
    <w:rsid w:val="00D9144A"/>
    <w:rsid w:val="00D91923"/>
    <w:rsid w:val="00D92E58"/>
    <w:rsid w:val="00D93445"/>
    <w:rsid w:val="00D93926"/>
    <w:rsid w:val="00D93CE7"/>
    <w:rsid w:val="00D93DA4"/>
    <w:rsid w:val="00D94335"/>
    <w:rsid w:val="00D94531"/>
    <w:rsid w:val="00D94B7E"/>
    <w:rsid w:val="00D94F41"/>
    <w:rsid w:val="00D9718D"/>
    <w:rsid w:val="00D973CE"/>
    <w:rsid w:val="00D97AC0"/>
    <w:rsid w:val="00DA0350"/>
    <w:rsid w:val="00DA0FB8"/>
    <w:rsid w:val="00DA11EB"/>
    <w:rsid w:val="00DA1DF4"/>
    <w:rsid w:val="00DA1DF8"/>
    <w:rsid w:val="00DA310E"/>
    <w:rsid w:val="00DA384E"/>
    <w:rsid w:val="00DA39F2"/>
    <w:rsid w:val="00DA3DD1"/>
    <w:rsid w:val="00DA40B8"/>
    <w:rsid w:val="00DA4515"/>
    <w:rsid w:val="00DA466E"/>
    <w:rsid w:val="00DA4D2E"/>
    <w:rsid w:val="00DA536B"/>
    <w:rsid w:val="00DA5611"/>
    <w:rsid w:val="00DA5F27"/>
    <w:rsid w:val="00DA66AD"/>
    <w:rsid w:val="00DA69AD"/>
    <w:rsid w:val="00DA6AAA"/>
    <w:rsid w:val="00DA6E73"/>
    <w:rsid w:val="00DA702D"/>
    <w:rsid w:val="00DA7C6B"/>
    <w:rsid w:val="00DB1296"/>
    <w:rsid w:val="00DB2726"/>
    <w:rsid w:val="00DB2D30"/>
    <w:rsid w:val="00DB37EA"/>
    <w:rsid w:val="00DB3A4A"/>
    <w:rsid w:val="00DB4718"/>
    <w:rsid w:val="00DB4ED5"/>
    <w:rsid w:val="00DB5331"/>
    <w:rsid w:val="00DB5ACD"/>
    <w:rsid w:val="00DB5EE1"/>
    <w:rsid w:val="00DB63CF"/>
    <w:rsid w:val="00DB6490"/>
    <w:rsid w:val="00DB6780"/>
    <w:rsid w:val="00DB68F9"/>
    <w:rsid w:val="00DB6F68"/>
    <w:rsid w:val="00DB7AA1"/>
    <w:rsid w:val="00DC167D"/>
    <w:rsid w:val="00DC1994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5C75"/>
    <w:rsid w:val="00DC74B7"/>
    <w:rsid w:val="00DC7AC4"/>
    <w:rsid w:val="00DC7E8D"/>
    <w:rsid w:val="00DC7E8F"/>
    <w:rsid w:val="00DD0E6B"/>
    <w:rsid w:val="00DD0EB9"/>
    <w:rsid w:val="00DD19D0"/>
    <w:rsid w:val="00DD2737"/>
    <w:rsid w:val="00DD2AA9"/>
    <w:rsid w:val="00DD3603"/>
    <w:rsid w:val="00DD3A71"/>
    <w:rsid w:val="00DD4081"/>
    <w:rsid w:val="00DD4B3C"/>
    <w:rsid w:val="00DD54AC"/>
    <w:rsid w:val="00DD6720"/>
    <w:rsid w:val="00DD69AE"/>
    <w:rsid w:val="00DD72E4"/>
    <w:rsid w:val="00DD7C4C"/>
    <w:rsid w:val="00DD7D81"/>
    <w:rsid w:val="00DD7EFF"/>
    <w:rsid w:val="00DE064F"/>
    <w:rsid w:val="00DE0A72"/>
    <w:rsid w:val="00DE0B72"/>
    <w:rsid w:val="00DE0D4F"/>
    <w:rsid w:val="00DE152C"/>
    <w:rsid w:val="00DE2922"/>
    <w:rsid w:val="00DE2CCC"/>
    <w:rsid w:val="00DE2F5E"/>
    <w:rsid w:val="00DE2F9C"/>
    <w:rsid w:val="00DE2FE3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0CC"/>
    <w:rsid w:val="00DE7432"/>
    <w:rsid w:val="00DE7B0F"/>
    <w:rsid w:val="00DF0078"/>
    <w:rsid w:val="00DF019A"/>
    <w:rsid w:val="00DF05E4"/>
    <w:rsid w:val="00DF19D9"/>
    <w:rsid w:val="00DF24C4"/>
    <w:rsid w:val="00DF290A"/>
    <w:rsid w:val="00DF30FE"/>
    <w:rsid w:val="00DF3D62"/>
    <w:rsid w:val="00DF3E4A"/>
    <w:rsid w:val="00DF4091"/>
    <w:rsid w:val="00DF457E"/>
    <w:rsid w:val="00DF4E5F"/>
    <w:rsid w:val="00DF5108"/>
    <w:rsid w:val="00DF51B4"/>
    <w:rsid w:val="00DF6272"/>
    <w:rsid w:val="00DF703B"/>
    <w:rsid w:val="00DF79DB"/>
    <w:rsid w:val="00DF7D0E"/>
    <w:rsid w:val="00E00CD9"/>
    <w:rsid w:val="00E01551"/>
    <w:rsid w:val="00E019C2"/>
    <w:rsid w:val="00E01AA1"/>
    <w:rsid w:val="00E01B9A"/>
    <w:rsid w:val="00E022D3"/>
    <w:rsid w:val="00E026E4"/>
    <w:rsid w:val="00E02F75"/>
    <w:rsid w:val="00E0303D"/>
    <w:rsid w:val="00E033CB"/>
    <w:rsid w:val="00E03AF8"/>
    <w:rsid w:val="00E03D48"/>
    <w:rsid w:val="00E03E90"/>
    <w:rsid w:val="00E04062"/>
    <w:rsid w:val="00E04BD9"/>
    <w:rsid w:val="00E050C7"/>
    <w:rsid w:val="00E051A2"/>
    <w:rsid w:val="00E0569C"/>
    <w:rsid w:val="00E05BD3"/>
    <w:rsid w:val="00E05FED"/>
    <w:rsid w:val="00E064AA"/>
    <w:rsid w:val="00E066B2"/>
    <w:rsid w:val="00E0677B"/>
    <w:rsid w:val="00E06C7F"/>
    <w:rsid w:val="00E077A5"/>
    <w:rsid w:val="00E07DCD"/>
    <w:rsid w:val="00E10343"/>
    <w:rsid w:val="00E1093C"/>
    <w:rsid w:val="00E10C8A"/>
    <w:rsid w:val="00E113E7"/>
    <w:rsid w:val="00E11826"/>
    <w:rsid w:val="00E1469A"/>
    <w:rsid w:val="00E15361"/>
    <w:rsid w:val="00E1539B"/>
    <w:rsid w:val="00E157A1"/>
    <w:rsid w:val="00E157CD"/>
    <w:rsid w:val="00E15AC9"/>
    <w:rsid w:val="00E15B5F"/>
    <w:rsid w:val="00E16778"/>
    <w:rsid w:val="00E16AE9"/>
    <w:rsid w:val="00E1758F"/>
    <w:rsid w:val="00E179CE"/>
    <w:rsid w:val="00E201BA"/>
    <w:rsid w:val="00E20472"/>
    <w:rsid w:val="00E20569"/>
    <w:rsid w:val="00E2059D"/>
    <w:rsid w:val="00E20C95"/>
    <w:rsid w:val="00E21537"/>
    <w:rsid w:val="00E21F76"/>
    <w:rsid w:val="00E2251B"/>
    <w:rsid w:val="00E2254C"/>
    <w:rsid w:val="00E229C8"/>
    <w:rsid w:val="00E23240"/>
    <w:rsid w:val="00E23E49"/>
    <w:rsid w:val="00E23E6C"/>
    <w:rsid w:val="00E242A7"/>
    <w:rsid w:val="00E243D1"/>
    <w:rsid w:val="00E25FA4"/>
    <w:rsid w:val="00E26C86"/>
    <w:rsid w:val="00E27D80"/>
    <w:rsid w:val="00E3052E"/>
    <w:rsid w:val="00E30B66"/>
    <w:rsid w:val="00E3124B"/>
    <w:rsid w:val="00E3133F"/>
    <w:rsid w:val="00E32EF4"/>
    <w:rsid w:val="00E330E9"/>
    <w:rsid w:val="00E334F8"/>
    <w:rsid w:val="00E33C40"/>
    <w:rsid w:val="00E33F2B"/>
    <w:rsid w:val="00E33FC2"/>
    <w:rsid w:val="00E35004"/>
    <w:rsid w:val="00E356CA"/>
    <w:rsid w:val="00E35B05"/>
    <w:rsid w:val="00E35B62"/>
    <w:rsid w:val="00E36979"/>
    <w:rsid w:val="00E37211"/>
    <w:rsid w:val="00E40065"/>
    <w:rsid w:val="00E40E5A"/>
    <w:rsid w:val="00E41045"/>
    <w:rsid w:val="00E41344"/>
    <w:rsid w:val="00E413D8"/>
    <w:rsid w:val="00E41CA1"/>
    <w:rsid w:val="00E422B5"/>
    <w:rsid w:val="00E424DC"/>
    <w:rsid w:val="00E42F0A"/>
    <w:rsid w:val="00E43576"/>
    <w:rsid w:val="00E43874"/>
    <w:rsid w:val="00E43C64"/>
    <w:rsid w:val="00E43D4E"/>
    <w:rsid w:val="00E43E98"/>
    <w:rsid w:val="00E4404E"/>
    <w:rsid w:val="00E4435C"/>
    <w:rsid w:val="00E44B1C"/>
    <w:rsid w:val="00E44E66"/>
    <w:rsid w:val="00E452EA"/>
    <w:rsid w:val="00E46117"/>
    <w:rsid w:val="00E46249"/>
    <w:rsid w:val="00E46525"/>
    <w:rsid w:val="00E4740A"/>
    <w:rsid w:val="00E4747F"/>
    <w:rsid w:val="00E50396"/>
    <w:rsid w:val="00E506FC"/>
    <w:rsid w:val="00E517F9"/>
    <w:rsid w:val="00E51877"/>
    <w:rsid w:val="00E51C41"/>
    <w:rsid w:val="00E51F50"/>
    <w:rsid w:val="00E52488"/>
    <w:rsid w:val="00E525CC"/>
    <w:rsid w:val="00E52B37"/>
    <w:rsid w:val="00E52C58"/>
    <w:rsid w:val="00E53403"/>
    <w:rsid w:val="00E53452"/>
    <w:rsid w:val="00E5382B"/>
    <w:rsid w:val="00E53AC6"/>
    <w:rsid w:val="00E54045"/>
    <w:rsid w:val="00E562EE"/>
    <w:rsid w:val="00E56910"/>
    <w:rsid w:val="00E56D73"/>
    <w:rsid w:val="00E5778F"/>
    <w:rsid w:val="00E577AB"/>
    <w:rsid w:val="00E577B1"/>
    <w:rsid w:val="00E57EC9"/>
    <w:rsid w:val="00E60C4A"/>
    <w:rsid w:val="00E60F48"/>
    <w:rsid w:val="00E61A56"/>
    <w:rsid w:val="00E62AF5"/>
    <w:rsid w:val="00E6350D"/>
    <w:rsid w:val="00E63716"/>
    <w:rsid w:val="00E64251"/>
    <w:rsid w:val="00E643FD"/>
    <w:rsid w:val="00E645D9"/>
    <w:rsid w:val="00E648F5"/>
    <w:rsid w:val="00E64BDD"/>
    <w:rsid w:val="00E65432"/>
    <w:rsid w:val="00E6561C"/>
    <w:rsid w:val="00E656A6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1A5F"/>
    <w:rsid w:val="00E7288F"/>
    <w:rsid w:val="00E736E8"/>
    <w:rsid w:val="00E745B4"/>
    <w:rsid w:val="00E74646"/>
    <w:rsid w:val="00E749B4"/>
    <w:rsid w:val="00E7528C"/>
    <w:rsid w:val="00E7547B"/>
    <w:rsid w:val="00E755BD"/>
    <w:rsid w:val="00E7589A"/>
    <w:rsid w:val="00E75E9F"/>
    <w:rsid w:val="00E7700A"/>
    <w:rsid w:val="00E77338"/>
    <w:rsid w:val="00E77528"/>
    <w:rsid w:val="00E77670"/>
    <w:rsid w:val="00E777C8"/>
    <w:rsid w:val="00E77AB5"/>
    <w:rsid w:val="00E77DFC"/>
    <w:rsid w:val="00E8035A"/>
    <w:rsid w:val="00E81658"/>
    <w:rsid w:val="00E8184A"/>
    <w:rsid w:val="00E81D71"/>
    <w:rsid w:val="00E8216A"/>
    <w:rsid w:val="00E82935"/>
    <w:rsid w:val="00E82E83"/>
    <w:rsid w:val="00E82E89"/>
    <w:rsid w:val="00E83602"/>
    <w:rsid w:val="00E839EF"/>
    <w:rsid w:val="00E83ACC"/>
    <w:rsid w:val="00E83D62"/>
    <w:rsid w:val="00E8418B"/>
    <w:rsid w:val="00E84F17"/>
    <w:rsid w:val="00E8516B"/>
    <w:rsid w:val="00E8559F"/>
    <w:rsid w:val="00E85805"/>
    <w:rsid w:val="00E85CC4"/>
    <w:rsid w:val="00E868CC"/>
    <w:rsid w:val="00E86D3A"/>
    <w:rsid w:val="00E86FF9"/>
    <w:rsid w:val="00E87935"/>
    <w:rsid w:val="00E87A61"/>
    <w:rsid w:val="00E90686"/>
    <w:rsid w:val="00E913A1"/>
    <w:rsid w:val="00E915F0"/>
    <w:rsid w:val="00E91DE8"/>
    <w:rsid w:val="00E91E17"/>
    <w:rsid w:val="00E920CC"/>
    <w:rsid w:val="00E92126"/>
    <w:rsid w:val="00E92325"/>
    <w:rsid w:val="00E92696"/>
    <w:rsid w:val="00E92BFC"/>
    <w:rsid w:val="00E92E4C"/>
    <w:rsid w:val="00E92F09"/>
    <w:rsid w:val="00E9303D"/>
    <w:rsid w:val="00E939E0"/>
    <w:rsid w:val="00E948DA"/>
    <w:rsid w:val="00E948E6"/>
    <w:rsid w:val="00E95E21"/>
    <w:rsid w:val="00E95EB6"/>
    <w:rsid w:val="00E960B6"/>
    <w:rsid w:val="00E96546"/>
    <w:rsid w:val="00E971C9"/>
    <w:rsid w:val="00E97213"/>
    <w:rsid w:val="00E97292"/>
    <w:rsid w:val="00E97A2A"/>
    <w:rsid w:val="00E97D02"/>
    <w:rsid w:val="00E97ECF"/>
    <w:rsid w:val="00EA0193"/>
    <w:rsid w:val="00EA1474"/>
    <w:rsid w:val="00EA15F4"/>
    <w:rsid w:val="00EA1B0E"/>
    <w:rsid w:val="00EA1B14"/>
    <w:rsid w:val="00EA2162"/>
    <w:rsid w:val="00EA2A11"/>
    <w:rsid w:val="00EA30A5"/>
    <w:rsid w:val="00EA32E0"/>
    <w:rsid w:val="00EA34A7"/>
    <w:rsid w:val="00EA3671"/>
    <w:rsid w:val="00EA3720"/>
    <w:rsid w:val="00EA44EB"/>
    <w:rsid w:val="00EA478D"/>
    <w:rsid w:val="00EA51F6"/>
    <w:rsid w:val="00EA532A"/>
    <w:rsid w:val="00EA65B6"/>
    <w:rsid w:val="00EA6AF8"/>
    <w:rsid w:val="00EA6B71"/>
    <w:rsid w:val="00EA6C42"/>
    <w:rsid w:val="00EA7DCD"/>
    <w:rsid w:val="00EA7EFF"/>
    <w:rsid w:val="00EB0305"/>
    <w:rsid w:val="00EB11CB"/>
    <w:rsid w:val="00EB134B"/>
    <w:rsid w:val="00EB1960"/>
    <w:rsid w:val="00EB20C3"/>
    <w:rsid w:val="00EB2757"/>
    <w:rsid w:val="00EB2DCD"/>
    <w:rsid w:val="00EB2DE7"/>
    <w:rsid w:val="00EB2E28"/>
    <w:rsid w:val="00EB2E51"/>
    <w:rsid w:val="00EB355E"/>
    <w:rsid w:val="00EB3626"/>
    <w:rsid w:val="00EB3650"/>
    <w:rsid w:val="00EB3818"/>
    <w:rsid w:val="00EB38CF"/>
    <w:rsid w:val="00EB47FE"/>
    <w:rsid w:val="00EB4BD7"/>
    <w:rsid w:val="00EB4F7B"/>
    <w:rsid w:val="00EB5049"/>
    <w:rsid w:val="00EB54CC"/>
    <w:rsid w:val="00EB552E"/>
    <w:rsid w:val="00EB61E9"/>
    <w:rsid w:val="00EB6C2F"/>
    <w:rsid w:val="00EB725A"/>
    <w:rsid w:val="00EC040E"/>
    <w:rsid w:val="00EC107C"/>
    <w:rsid w:val="00EC1215"/>
    <w:rsid w:val="00EC134D"/>
    <w:rsid w:val="00EC1BCB"/>
    <w:rsid w:val="00EC21C2"/>
    <w:rsid w:val="00EC2E76"/>
    <w:rsid w:val="00EC307E"/>
    <w:rsid w:val="00EC358D"/>
    <w:rsid w:val="00EC388F"/>
    <w:rsid w:val="00EC3C5A"/>
    <w:rsid w:val="00EC443B"/>
    <w:rsid w:val="00EC455B"/>
    <w:rsid w:val="00EC4624"/>
    <w:rsid w:val="00EC4B4B"/>
    <w:rsid w:val="00EC50C3"/>
    <w:rsid w:val="00EC5258"/>
    <w:rsid w:val="00EC5278"/>
    <w:rsid w:val="00EC559D"/>
    <w:rsid w:val="00EC58E0"/>
    <w:rsid w:val="00EC6355"/>
    <w:rsid w:val="00EC6462"/>
    <w:rsid w:val="00EC75C6"/>
    <w:rsid w:val="00EC768D"/>
    <w:rsid w:val="00EC787A"/>
    <w:rsid w:val="00EC7D27"/>
    <w:rsid w:val="00EC7F48"/>
    <w:rsid w:val="00ED0067"/>
    <w:rsid w:val="00ED0D7E"/>
    <w:rsid w:val="00ED0F34"/>
    <w:rsid w:val="00ED1072"/>
    <w:rsid w:val="00ED14F2"/>
    <w:rsid w:val="00ED16B3"/>
    <w:rsid w:val="00ED1B6B"/>
    <w:rsid w:val="00ED1BA3"/>
    <w:rsid w:val="00ED1BD9"/>
    <w:rsid w:val="00ED3472"/>
    <w:rsid w:val="00ED3B11"/>
    <w:rsid w:val="00ED5022"/>
    <w:rsid w:val="00ED54B6"/>
    <w:rsid w:val="00ED5BA6"/>
    <w:rsid w:val="00ED5F7A"/>
    <w:rsid w:val="00ED65CD"/>
    <w:rsid w:val="00ED663D"/>
    <w:rsid w:val="00ED6BF3"/>
    <w:rsid w:val="00ED7AE1"/>
    <w:rsid w:val="00EE0108"/>
    <w:rsid w:val="00EE016C"/>
    <w:rsid w:val="00EE0862"/>
    <w:rsid w:val="00EE08B8"/>
    <w:rsid w:val="00EE113E"/>
    <w:rsid w:val="00EE13F6"/>
    <w:rsid w:val="00EE1B8A"/>
    <w:rsid w:val="00EE23E9"/>
    <w:rsid w:val="00EE3106"/>
    <w:rsid w:val="00EE32CE"/>
    <w:rsid w:val="00EE367E"/>
    <w:rsid w:val="00EE36FD"/>
    <w:rsid w:val="00EE3BD7"/>
    <w:rsid w:val="00EE3D1D"/>
    <w:rsid w:val="00EE3DDF"/>
    <w:rsid w:val="00EE4BC4"/>
    <w:rsid w:val="00EE5451"/>
    <w:rsid w:val="00EE5707"/>
    <w:rsid w:val="00EE6163"/>
    <w:rsid w:val="00EE69E2"/>
    <w:rsid w:val="00EE6F57"/>
    <w:rsid w:val="00EE7273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13C"/>
    <w:rsid w:val="00EF3306"/>
    <w:rsid w:val="00EF4090"/>
    <w:rsid w:val="00EF451D"/>
    <w:rsid w:val="00EF46F5"/>
    <w:rsid w:val="00EF4894"/>
    <w:rsid w:val="00EF48FB"/>
    <w:rsid w:val="00EF4BB7"/>
    <w:rsid w:val="00EF6E94"/>
    <w:rsid w:val="00EF7372"/>
    <w:rsid w:val="00EF7E99"/>
    <w:rsid w:val="00EF7F85"/>
    <w:rsid w:val="00F00067"/>
    <w:rsid w:val="00F000EE"/>
    <w:rsid w:val="00F00F0B"/>
    <w:rsid w:val="00F0108E"/>
    <w:rsid w:val="00F011E2"/>
    <w:rsid w:val="00F01732"/>
    <w:rsid w:val="00F0204A"/>
    <w:rsid w:val="00F02065"/>
    <w:rsid w:val="00F02802"/>
    <w:rsid w:val="00F02CEB"/>
    <w:rsid w:val="00F0350B"/>
    <w:rsid w:val="00F03B47"/>
    <w:rsid w:val="00F04256"/>
    <w:rsid w:val="00F05345"/>
    <w:rsid w:val="00F0536D"/>
    <w:rsid w:val="00F053DC"/>
    <w:rsid w:val="00F05B77"/>
    <w:rsid w:val="00F05F55"/>
    <w:rsid w:val="00F05FB8"/>
    <w:rsid w:val="00F07702"/>
    <w:rsid w:val="00F10069"/>
    <w:rsid w:val="00F10995"/>
    <w:rsid w:val="00F10A89"/>
    <w:rsid w:val="00F11233"/>
    <w:rsid w:val="00F114F9"/>
    <w:rsid w:val="00F115EA"/>
    <w:rsid w:val="00F11A1A"/>
    <w:rsid w:val="00F11BB9"/>
    <w:rsid w:val="00F134EA"/>
    <w:rsid w:val="00F136C2"/>
    <w:rsid w:val="00F14BCF"/>
    <w:rsid w:val="00F14F8E"/>
    <w:rsid w:val="00F1568B"/>
    <w:rsid w:val="00F165ED"/>
    <w:rsid w:val="00F16E89"/>
    <w:rsid w:val="00F175DB"/>
    <w:rsid w:val="00F1773B"/>
    <w:rsid w:val="00F20A1D"/>
    <w:rsid w:val="00F20AF0"/>
    <w:rsid w:val="00F20B07"/>
    <w:rsid w:val="00F212F3"/>
    <w:rsid w:val="00F214CC"/>
    <w:rsid w:val="00F215B6"/>
    <w:rsid w:val="00F219E1"/>
    <w:rsid w:val="00F21EA8"/>
    <w:rsid w:val="00F22508"/>
    <w:rsid w:val="00F22A32"/>
    <w:rsid w:val="00F22B94"/>
    <w:rsid w:val="00F22CE9"/>
    <w:rsid w:val="00F22D81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020"/>
    <w:rsid w:val="00F34600"/>
    <w:rsid w:val="00F34BCE"/>
    <w:rsid w:val="00F34CFD"/>
    <w:rsid w:val="00F35391"/>
    <w:rsid w:val="00F353B5"/>
    <w:rsid w:val="00F35952"/>
    <w:rsid w:val="00F35D61"/>
    <w:rsid w:val="00F35DC5"/>
    <w:rsid w:val="00F377FF"/>
    <w:rsid w:val="00F37B24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F1F"/>
    <w:rsid w:val="00F43773"/>
    <w:rsid w:val="00F4399F"/>
    <w:rsid w:val="00F44447"/>
    <w:rsid w:val="00F44BA7"/>
    <w:rsid w:val="00F44FD4"/>
    <w:rsid w:val="00F4514B"/>
    <w:rsid w:val="00F45B5E"/>
    <w:rsid w:val="00F45C34"/>
    <w:rsid w:val="00F46656"/>
    <w:rsid w:val="00F5024A"/>
    <w:rsid w:val="00F50339"/>
    <w:rsid w:val="00F503B8"/>
    <w:rsid w:val="00F507B4"/>
    <w:rsid w:val="00F507C2"/>
    <w:rsid w:val="00F51B6B"/>
    <w:rsid w:val="00F52204"/>
    <w:rsid w:val="00F532EC"/>
    <w:rsid w:val="00F53358"/>
    <w:rsid w:val="00F53767"/>
    <w:rsid w:val="00F542E8"/>
    <w:rsid w:val="00F54736"/>
    <w:rsid w:val="00F548BB"/>
    <w:rsid w:val="00F54FA1"/>
    <w:rsid w:val="00F5511D"/>
    <w:rsid w:val="00F553D9"/>
    <w:rsid w:val="00F56DDD"/>
    <w:rsid w:val="00F57118"/>
    <w:rsid w:val="00F57674"/>
    <w:rsid w:val="00F57ABA"/>
    <w:rsid w:val="00F57F9F"/>
    <w:rsid w:val="00F60087"/>
    <w:rsid w:val="00F601EA"/>
    <w:rsid w:val="00F60B1F"/>
    <w:rsid w:val="00F61240"/>
    <w:rsid w:val="00F6168A"/>
    <w:rsid w:val="00F62252"/>
    <w:rsid w:val="00F627A7"/>
    <w:rsid w:val="00F63506"/>
    <w:rsid w:val="00F63B24"/>
    <w:rsid w:val="00F64979"/>
    <w:rsid w:val="00F64CE0"/>
    <w:rsid w:val="00F65221"/>
    <w:rsid w:val="00F654B8"/>
    <w:rsid w:val="00F65A28"/>
    <w:rsid w:val="00F6723F"/>
    <w:rsid w:val="00F673A0"/>
    <w:rsid w:val="00F67DDA"/>
    <w:rsid w:val="00F7081D"/>
    <w:rsid w:val="00F713D4"/>
    <w:rsid w:val="00F71C64"/>
    <w:rsid w:val="00F71DA2"/>
    <w:rsid w:val="00F71DAD"/>
    <w:rsid w:val="00F73F6E"/>
    <w:rsid w:val="00F742B5"/>
    <w:rsid w:val="00F74533"/>
    <w:rsid w:val="00F74B0A"/>
    <w:rsid w:val="00F75299"/>
    <w:rsid w:val="00F7792E"/>
    <w:rsid w:val="00F80396"/>
    <w:rsid w:val="00F806BB"/>
    <w:rsid w:val="00F81E41"/>
    <w:rsid w:val="00F824CE"/>
    <w:rsid w:val="00F82513"/>
    <w:rsid w:val="00F82E76"/>
    <w:rsid w:val="00F834F3"/>
    <w:rsid w:val="00F83E73"/>
    <w:rsid w:val="00F842A5"/>
    <w:rsid w:val="00F846B3"/>
    <w:rsid w:val="00F84733"/>
    <w:rsid w:val="00F84A4E"/>
    <w:rsid w:val="00F84DC1"/>
    <w:rsid w:val="00F85155"/>
    <w:rsid w:val="00F8543F"/>
    <w:rsid w:val="00F85983"/>
    <w:rsid w:val="00F859A5"/>
    <w:rsid w:val="00F859D1"/>
    <w:rsid w:val="00F85F14"/>
    <w:rsid w:val="00F8641E"/>
    <w:rsid w:val="00F86839"/>
    <w:rsid w:val="00F86902"/>
    <w:rsid w:val="00F86C1F"/>
    <w:rsid w:val="00F87BEB"/>
    <w:rsid w:val="00F90DA8"/>
    <w:rsid w:val="00F92E62"/>
    <w:rsid w:val="00F92FDC"/>
    <w:rsid w:val="00F9398C"/>
    <w:rsid w:val="00F93E66"/>
    <w:rsid w:val="00F942C6"/>
    <w:rsid w:val="00F94788"/>
    <w:rsid w:val="00F94A8C"/>
    <w:rsid w:val="00F95458"/>
    <w:rsid w:val="00F95C2B"/>
    <w:rsid w:val="00F95F5A"/>
    <w:rsid w:val="00F969AA"/>
    <w:rsid w:val="00F96B69"/>
    <w:rsid w:val="00F9764D"/>
    <w:rsid w:val="00F979F2"/>
    <w:rsid w:val="00F97C1F"/>
    <w:rsid w:val="00F97CFA"/>
    <w:rsid w:val="00F97E7E"/>
    <w:rsid w:val="00FA04B5"/>
    <w:rsid w:val="00FA07FC"/>
    <w:rsid w:val="00FA084C"/>
    <w:rsid w:val="00FA0D51"/>
    <w:rsid w:val="00FA10C3"/>
    <w:rsid w:val="00FA1170"/>
    <w:rsid w:val="00FA1519"/>
    <w:rsid w:val="00FA1A26"/>
    <w:rsid w:val="00FA1DB9"/>
    <w:rsid w:val="00FA208E"/>
    <w:rsid w:val="00FA21C8"/>
    <w:rsid w:val="00FA2342"/>
    <w:rsid w:val="00FA26F0"/>
    <w:rsid w:val="00FA276F"/>
    <w:rsid w:val="00FA2C3F"/>
    <w:rsid w:val="00FA2C87"/>
    <w:rsid w:val="00FA2F3F"/>
    <w:rsid w:val="00FA3DE3"/>
    <w:rsid w:val="00FA456E"/>
    <w:rsid w:val="00FA4B5F"/>
    <w:rsid w:val="00FA4FC9"/>
    <w:rsid w:val="00FA4FE5"/>
    <w:rsid w:val="00FA65DF"/>
    <w:rsid w:val="00FA6894"/>
    <w:rsid w:val="00FA6E41"/>
    <w:rsid w:val="00FA7539"/>
    <w:rsid w:val="00FA78CC"/>
    <w:rsid w:val="00FA7972"/>
    <w:rsid w:val="00FA7D49"/>
    <w:rsid w:val="00FB0417"/>
    <w:rsid w:val="00FB088F"/>
    <w:rsid w:val="00FB149E"/>
    <w:rsid w:val="00FB19AA"/>
    <w:rsid w:val="00FB1E83"/>
    <w:rsid w:val="00FB1ECA"/>
    <w:rsid w:val="00FB1FFF"/>
    <w:rsid w:val="00FB27EF"/>
    <w:rsid w:val="00FB304E"/>
    <w:rsid w:val="00FB4BBA"/>
    <w:rsid w:val="00FB55B5"/>
    <w:rsid w:val="00FB5F9D"/>
    <w:rsid w:val="00FB623F"/>
    <w:rsid w:val="00FB6386"/>
    <w:rsid w:val="00FB63F1"/>
    <w:rsid w:val="00FB64A6"/>
    <w:rsid w:val="00FB67C3"/>
    <w:rsid w:val="00FB6A8C"/>
    <w:rsid w:val="00FB6ACC"/>
    <w:rsid w:val="00FB6C8C"/>
    <w:rsid w:val="00FB78BE"/>
    <w:rsid w:val="00FB7B25"/>
    <w:rsid w:val="00FB7E7F"/>
    <w:rsid w:val="00FC090F"/>
    <w:rsid w:val="00FC0BD9"/>
    <w:rsid w:val="00FC0CE9"/>
    <w:rsid w:val="00FC1106"/>
    <w:rsid w:val="00FC20D3"/>
    <w:rsid w:val="00FC313E"/>
    <w:rsid w:val="00FC36B8"/>
    <w:rsid w:val="00FC3E3C"/>
    <w:rsid w:val="00FC4248"/>
    <w:rsid w:val="00FC45B5"/>
    <w:rsid w:val="00FC4845"/>
    <w:rsid w:val="00FC4CDA"/>
    <w:rsid w:val="00FC5449"/>
    <w:rsid w:val="00FC5526"/>
    <w:rsid w:val="00FC65DB"/>
    <w:rsid w:val="00FC6B6E"/>
    <w:rsid w:val="00FC6C56"/>
    <w:rsid w:val="00FC6E7E"/>
    <w:rsid w:val="00FC70A3"/>
    <w:rsid w:val="00FD0B64"/>
    <w:rsid w:val="00FD14D7"/>
    <w:rsid w:val="00FD1D74"/>
    <w:rsid w:val="00FD2C7C"/>
    <w:rsid w:val="00FD2F6D"/>
    <w:rsid w:val="00FD3695"/>
    <w:rsid w:val="00FD378A"/>
    <w:rsid w:val="00FD39AB"/>
    <w:rsid w:val="00FD3C51"/>
    <w:rsid w:val="00FD40A1"/>
    <w:rsid w:val="00FD40B4"/>
    <w:rsid w:val="00FD4909"/>
    <w:rsid w:val="00FD5050"/>
    <w:rsid w:val="00FD52FB"/>
    <w:rsid w:val="00FD5723"/>
    <w:rsid w:val="00FD584E"/>
    <w:rsid w:val="00FD6477"/>
    <w:rsid w:val="00FD6703"/>
    <w:rsid w:val="00FD6A34"/>
    <w:rsid w:val="00FD6AAE"/>
    <w:rsid w:val="00FD75EE"/>
    <w:rsid w:val="00FD789C"/>
    <w:rsid w:val="00FD7A41"/>
    <w:rsid w:val="00FE0BE5"/>
    <w:rsid w:val="00FE1E14"/>
    <w:rsid w:val="00FE1F7C"/>
    <w:rsid w:val="00FE2232"/>
    <w:rsid w:val="00FE22F3"/>
    <w:rsid w:val="00FE29DF"/>
    <w:rsid w:val="00FE2E9F"/>
    <w:rsid w:val="00FE38A9"/>
    <w:rsid w:val="00FE3913"/>
    <w:rsid w:val="00FE3936"/>
    <w:rsid w:val="00FE5DA2"/>
    <w:rsid w:val="00FE71CE"/>
    <w:rsid w:val="00FE7795"/>
    <w:rsid w:val="00FE7D24"/>
    <w:rsid w:val="00FE7DCC"/>
    <w:rsid w:val="00FF0756"/>
    <w:rsid w:val="00FF0791"/>
    <w:rsid w:val="00FF0967"/>
    <w:rsid w:val="00FF13F2"/>
    <w:rsid w:val="00FF2359"/>
    <w:rsid w:val="00FF3F50"/>
    <w:rsid w:val="00FF49DB"/>
    <w:rsid w:val="00FF54FF"/>
    <w:rsid w:val="00FF5522"/>
    <w:rsid w:val="00FF594B"/>
    <w:rsid w:val="00FF5F14"/>
    <w:rsid w:val="00FF60D8"/>
    <w:rsid w:val="00FF616E"/>
    <w:rsid w:val="00FF6574"/>
    <w:rsid w:val="00FF6D9B"/>
    <w:rsid w:val="00FF75A0"/>
    <w:rsid w:val="0186DD8D"/>
    <w:rsid w:val="01962B0C"/>
    <w:rsid w:val="01D573A6"/>
    <w:rsid w:val="0269E81B"/>
    <w:rsid w:val="04540B41"/>
    <w:rsid w:val="0473CD17"/>
    <w:rsid w:val="09654C46"/>
    <w:rsid w:val="0A84A8D1"/>
    <w:rsid w:val="0D7FD1C3"/>
    <w:rsid w:val="0E457E1C"/>
    <w:rsid w:val="0E607CB9"/>
    <w:rsid w:val="0F0B9419"/>
    <w:rsid w:val="0F766358"/>
    <w:rsid w:val="0F7D9A1D"/>
    <w:rsid w:val="0FD7EB99"/>
    <w:rsid w:val="120A8E91"/>
    <w:rsid w:val="122596A0"/>
    <w:rsid w:val="12A35966"/>
    <w:rsid w:val="130A64E6"/>
    <w:rsid w:val="1492345F"/>
    <w:rsid w:val="15BF25FC"/>
    <w:rsid w:val="15E2E7AE"/>
    <w:rsid w:val="163B14DF"/>
    <w:rsid w:val="17460389"/>
    <w:rsid w:val="17F0DE56"/>
    <w:rsid w:val="18C42973"/>
    <w:rsid w:val="1920700D"/>
    <w:rsid w:val="1986580F"/>
    <w:rsid w:val="1A065F1C"/>
    <w:rsid w:val="1A1B3073"/>
    <w:rsid w:val="1C42E1F5"/>
    <w:rsid w:val="1C9BFD1B"/>
    <w:rsid w:val="1ED33015"/>
    <w:rsid w:val="1EE8F897"/>
    <w:rsid w:val="1F46B9A3"/>
    <w:rsid w:val="1F489C43"/>
    <w:rsid w:val="1FCFE460"/>
    <w:rsid w:val="22EBA455"/>
    <w:rsid w:val="24389293"/>
    <w:rsid w:val="249A09EE"/>
    <w:rsid w:val="24CB3DB2"/>
    <w:rsid w:val="252507AF"/>
    <w:rsid w:val="270629D2"/>
    <w:rsid w:val="2A230792"/>
    <w:rsid w:val="2A262FC2"/>
    <w:rsid w:val="2B0B8F6E"/>
    <w:rsid w:val="2B4AE60B"/>
    <w:rsid w:val="2BADD800"/>
    <w:rsid w:val="2CAA1CBD"/>
    <w:rsid w:val="2CB04733"/>
    <w:rsid w:val="2F189965"/>
    <w:rsid w:val="2FD9CFF9"/>
    <w:rsid w:val="2FF1BFE0"/>
    <w:rsid w:val="3025857E"/>
    <w:rsid w:val="30F22E55"/>
    <w:rsid w:val="31D7279E"/>
    <w:rsid w:val="322A2137"/>
    <w:rsid w:val="3272A812"/>
    <w:rsid w:val="330035E4"/>
    <w:rsid w:val="3493E287"/>
    <w:rsid w:val="34C66979"/>
    <w:rsid w:val="34C903C7"/>
    <w:rsid w:val="35574948"/>
    <w:rsid w:val="35F700CD"/>
    <w:rsid w:val="362C4BE1"/>
    <w:rsid w:val="3650FF03"/>
    <w:rsid w:val="367D2D74"/>
    <w:rsid w:val="367E9483"/>
    <w:rsid w:val="37ECCF64"/>
    <w:rsid w:val="3875995A"/>
    <w:rsid w:val="38863155"/>
    <w:rsid w:val="38A3FCDD"/>
    <w:rsid w:val="39C47A3E"/>
    <w:rsid w:val="3A4C6FDE"/>
    <w:rsid w:val="3B0B47C9"/>
    <w:rsid w:val="3B975234"/>
    <w:rsid w:val="3C0717AD"/>
    <w:rsid w:val="3CC57403"/>
    <w:rsid w:val="3CFC1B00"/>
    <w:rsid w:val="3DAA5688"/>
    <w:rsid w:val="3E4471F1"/>
    <w:rsid w:val="3EB113BE"/>
    <w:rsid w:val="3EB9E676"/>
    <w:rsid w:val="40C4733E"/>
    <w:rsid w:val="41C4F465"/>
    <w:rsid w:val="42A9758A"/>
    <w:rsid w:val="42D28C26"/>
    <w:rsid w:val="440A1CA1"/>
    <w:rsid w:val="45BA1F05"/>
    <w:rsid w:val="46C9768E"/>
    <w:rsid w:val="46D58A6E"/>
    <w:rsid w:val="48123C7D"/>
    <w:rsid w:val="489680C1"/>
    <w:rsid w:val="493E8F47"/>
    <w:rsid w:val="4984F634"/>
    <w:rsid w:val="49F1CE27"/>
    <w:rsid w:val="4B7D2CEA"/>
    <w:rsid w:val="4B90D619"/>
    <w:rsid w:val="4C0F2088"/>
    <w:rsid w:val="4C4F4557"/>
    <w:rsid w:val="4CA12885"/>
    <w:rsid w:val="4D0751E1"/>
    <w:rsid w:val="4D6D36E8"/>
    <w:rsid w:val="4E227F4E"/>
    <w:rsid w:val="4E455751"/>
    <w:rsid w:val="4E9FBB3B"/>
    <w:rsid w:val="4FDFEA17"/>
    <w:rsid w:val="51CCAD19"/>
    <w:rsid w:val="530C489A"/>
    <w:rsid w:val="53768793"/>
    <w:rsid w:val="53896DD4"/>
    <w:rsid w:val="54EAE7C3"/>
    <w:rsid w:val="55A2E86F"/>
    <w:rsid w:val="55BCE048"/>
    <w:rsid w:val="560D76C9"/>
    <w:rsid w:val="56C8D825"/>
    <w:rsid w:val="56D34EC5"/>
    <w:rsid w:val="57142DBC"/>
    <w:rsid w:val="57644B91"/>
    <w:rsid w:val="578777EA"/>
    <w:rsid w:val="57E572ED"/>
    <w:rsid w:val="57F0AC02"/>
    <w:rsid w:val="580C4CF2"/>
    <w:rsid w:val="585FA264"/>
    <w:rsid w:val="59C2AB06"/>
    <w:rsid w:val="59F7712D"/>
    <w:rsid w:val="5A4308AE"/>
    <w:rsid w:val="5A46B158"/>
    <w:rsid w:val="5BD818A8"/>
    <w:rsid w:val="5C1A4755"/>
    <w:rsid w:val="5CECB2C6"/>
    <w:rsid w:val="5D240431"/>
    <w:rsid w:val="5D975E68"/>
    <w:rsid w:val="5DCA939E"/>
    <w:rsid w:val="5E6AEFE1"/>
    <w:rsid w:val="5E6F0CE7"/>
    <w:rsid w:val="5F40CD13"/>
    <w:rsid w:val="5F791962"/>
    <w:rsid w:val="601F7714"/>
    <w:rsid w:val="60202C95"/>
    <w:rsid w:val="6041BA87"/>
    <w:rsid w:val="60A19C15"/>
    <w:rsid w:val="60A1D317"/>
    <w:rsid w:val="61531A82"/>
    <w:rsid w:val="63B91519"/>
    <w:rsid w:val="64541310"/>
    <w:rsid w:val="6510FECB"/>
    <w:rsid w:val="6512DFD2"/>
    <w:rsid w:val="657A78A3"/>
    <w:rsid w:val="658B5ADA"/>
    <w:rsid w:val="67767B85"/>
    <w:rsid w:val="68548D39"/>
    <w:rsid w:val="6859DA64"/>
    <w:rsid w:val="68A52B02"/>
    <w:rsid w:val="68CE1520"/>
    <w:rsid w:val="69390E5E"/>
    <w:rsid w:val="69BC6A9A"/>
    <w:rsid w:val="6A1E92A2"/>
    <w:rsid w:val="6A8C7D5C"/>
    <w:rsid w:val="6B2BCE95"/>
    <w:rsid w:val="6B4BC8AD"/>
    <w:rsid w:val="6B80404F"/>
    <w:rsid w:val="6D2EDEDE"/>
    <w:rsid w:val="6DCC0BA4"/>
    <w:rsid w:val="6E4648B1"/>
    <w:rsid w:val="6E6D5872"/>
    <w:rsid w:val="6E7C88C8"/>
    <w:rsid w:val="6F3E44DB"/>
    <w:rsid w:val="6FA51B82"/>
    <w:rsid w:val="70CF3741"/>
    <w:rsid w:val="72978F41"/>
    <w:rsid w:val="73AC00FB"/>
    <w:rsid w:val="74A84A0D"/>
    <w:rsid w:val="770BB48E"/>
    <w:rsid w:val="77342FF1"/>
    <w:rsid w:val="77B387AF"/>
    <w:rsid w:val="78D2D6EB"/>
    <w:rsid w:val="7966E626"/>
    <w:rsid w:val="7A2DED40"/>
    <w:rsid w:val="7A5CEAFA"/>
    <w:rsid w:val="7B4BA83E"/>
    <w:rsid w:val="7DD70945"/>
    <w:rsid w:val="7E5E1BE2"/>
    <w:rsid w:val="7E6796A5"/>
    <w:rsid w:val="7E7F8642"/>
    <w:rsid w:val="7E82E8EC"/>
    <w:rsid w:val="7ED99A6C"/>
    <w:rsid w:val="7F1B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C449AFA5-B279-409C-AECC-78D63C866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6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ind w:left="1288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paragraph" w:customStyle="1" w:styleId="RAN4proposal">
    <w:name w:val="RAN4 proposal"/>
    <w:basedOn w:val="Caption"/>
    <w:next w:val="Normal"/>
    <w:link w:val="RAN4proposalChar"/>
    <w:qFormat/>
    <w:rsid w:val="00E03E90"/>
    <w:pPr>
      <w:numPr>
        <w:numId w:val="12"/>
      </w:numPr>
      <w:ind w:left="0" w:firstLine="0"/>
    </w:pPr>
    <w:rPr>
      <w:rFonts w:eastAsiaTheme="minorHAnsi" w:cstheme="minorBidi"/>
      <w:b/>
      <w:i w:val="0"/>
      <w:color w:val="auto"/>
      <w:sz w:val="22"/>
      <w:lang w:val="en-US"/>
    </w:rPr>
  </w:style>
  <w:style w:type="character" w:customStyle="1" w:styleId="RAN4proposalChar">
    <w:name w:val="RAN4 proposal Char"/>
    <w:basedOn w:val="DefaultParagraphFont"/>
    <w:link w:val="RAN4proposal"/>
    <w:qFormat/>
    <w:rsid w:val="00E03E90"/>
    <w:rPr>
      <w:rFonts w:ascii="Times New Roman" w:eastAsiaTheme="minorHAnsi" w:hAnsi="Times New Roman" w:cstheme="minorBidi"/>
      <w:b/>
      <w:iCs/>
      <w:sz w:val="22"/>
      <w:szCs w:val="18"/>
      <w:lang w:val="en-US" w:eastAsia="en-US"/>
    </w:rPr>
  </w:style>
  <w:style w:type="paragraph" w:styleId="Caption">
    <w:name w:val="caption"/>
    <w:basedOn w:val="Normal"/>
    <w:next w:val="Normal"/>
    <w:semiHidden/>
    <w:unhideWhenUsed/>
    <w:qFormat/>
    <w:rsid w:val="00E03E9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Figure">
    <w:name w:val="Figure"/>
    <w:basedOn w:val="Normal"/>
    <w:uiPriority w:val="99"/>
    <w:rsid w:val="00D72297"/>
    <w:pPr>
      <w:numPr>
        <w:numId w:val="1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Doc-text2">
    <w:name w:val="Doc-text2"/>
    <w:basedOn w:val="Normal"/>
    <w:link w:val="Doc-text2Char"/>
    <w:qFormat/>
    <w:rsid w:val="00AC5A6B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AC5A6B"/>
    <w:rPr>
      <w:rFonts w:ascii="Arial" w:eastAsia="Times New Roman" w:hAnsi="Arial"/>
      <w:lang w:val="en-GB" w:eastAsia="ja-JP"/>
    </w:rPr>
  </w:style>
  <w:style w:type="paragraph" w:customStyle="1" w:styleId="CH">
    <w:name w:val="CH"/>
    <w:basedOn w:val="Normal"/>
    <w:rsid w:val="00342386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character" w:customStyle="1" w:styleId="fontstyle01">
    <w:name w:val="fontstyle01"/>
    <w:basedOn w:val="DefaultParagraphFont"/>
    <w:rsid w:val="00771A8A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F75A0"/>
    <w:rPr>
      <w:rFonts w:ascii="Arial" w:hAnsi="Arial"/>
      <w:b/>
      <w:noProof/>
      <w:sz w:val="18"/>
      <w:lang w:val="en-GB" w:eastAsia="en-US"/>
    </w:rPr>
  </w:style>
  <w:style w:type="character" w:customStyle="1" w:styleId="fontstyle11">
    <w:name w:val="fontstyle11"/>
    <w:basedOn w:val="DefaultParagraphFont"/>
    <w:rsid w:val="00146D6F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146D6F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B04E2C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  <w:style w:type="character" w:customStyle="1" w:styleId="cf01">
    <w:name w:val="cf01"/>
    <w:basedOn w:val="DefaultParagraphFont"/>
    <w:rsid w:val="00EB3650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0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D768C6-5B6D-4A65-9F48-B037DD331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6</Pages>
  <Words>3309</Words>
  <Characters>17335</Characters>
  <Application>Microsoft Office Word</Application>
  <DocSecurity>0</DocSecurity>
  <Lines>144</Lines>
  <Paragraphs>41</Paragraphs>
  <ScaleCrop>false</ScaleCrop>
  <Company>3GPP Support Team</Company>
  <LinksUpToDate>false</LinksUpToDate>
  <CharactersWithSpaces>20603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Chervyakov, Andrey</cp:lastModifiedBy>
  <cp:revision>338</cp:revision>
  <cp:lastPrinted>1900-01-01T16:00:00Z</cp:lastPrinted>
  <dcterms:created xsi:type="dcterms:W3CDTF">2023-04-07T13:49:00Z</dcterms:created>
  <dcterms:modified xsi:type="dcterms:W3CDTF">2023-04-10T20:59:00Z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0x010100BC0236236A5C0B459CB2048C1AC03BAC</vt:lpwstr>
  </property>
</Properties>
</file>